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67A5" w14:textId="77777777" w:rsidR="000A33C3" w:rsidRPr="000A33C3" w:rsidRDefault="000A33C3" w:rsidP="000A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0145F3B2" w14:textId="534242CD" w:rsidR="000A33C3" w:rsidRPr="000A33C3" w:rsidRDefault="000A33C3" w:rsidP="000A33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Subte: este lunes </w:t>
      </w:r>
      <w:r w:rsidR="00881631">
        <w:rPr>
          <w:rFonts w:ascii="Calibri" w:eastAsia="Times New Roman" w:hAnsi="Calibri" w:cs="Calibri"/>
          <w:b/>
          <w:bCs/>
          <w:color w:val="000000"/>
          <w:lang w:val="es-AR" w:eastAsia="es-AR"/>
        </w:rPr>
        <w:t>12</w:t>
      </w: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reabre la estación </w:t>
      </w:r>
      <w:proofErr w:type="spellStart"/>
      <w:r w:rsidR="00881631">
        <w:rPr>
          <w:rFonts w:ascii="Calibri" w:eastAsia="Times New Roman" w:hAnsi="Calibri" w:cs="Calibri"/>
          <w:b/>
          <w:bCs/>
          <w:color w:val="000000"/>
          <w:lang w:val="es-AR" w:eastAsia="es-AR"/>
        </w:rPr>
        <w:t>Acoyte</w:t>
      </w:r>
      <w:proofErr w:type="spellEnd"/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de la Línea A </w:t>
      </w:r>
    </w:p>
    <w:p w14:paraId="73A2A377" w14:textId="77777777" w:rsidR="000A33C3" w:rsidRPr="000A33C3" w:rsidRDefault="000A33C3" w:rsidP="000A33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i/>
          <w:iCs/>
          <w:color w:val="000000"/>
          <w:lang w:val="es-AR" w:eastAsia="es-AR"/>
        </w:rPr>
        <w:t>Las obras continuarán durante el horario nocturno.  La puesta en valor incluye trabajos de impermeabilización, pintura, nuevas luminarias, mejoramiento de pisos y adecuación de instalaciones en general. </w:t>
      </w:r>
    </w:p>
    <w:p w14:paraId="41660817" w14:textId="77777777" w:rsidR="000A33C3" w:rsidRPr="000A33C3" w:rsidRDefault="000A33C3" w:rsidP="000A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0251231D" w14:textId="11FF148E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Buenos Aires, </w:t>
      </w:r>
      <w:r w:rsidR="00881631">
        <w:rPr>
          <w:rFonts w:ascii="Calibri" w:eastAsia="Times New Roman" w:hAnsi="Calibri" w:cs="Calibri"/>
          <w:b/>
          <w:bCs/>
          <w:color w:val="000000"/>
          <w:lang w:val="es-AR" w:eastAsia="es-AR"/>
        </w:rPr>
        <w:t>9</w:t>
      </w: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de </w:t>
      </w:r>
      <w:r w:rsidR="00881631">
        <w:rPr>
          <w:rFonts w:ascii="Calibri" w:eastAsia="Times New Roman" w:hAnsi="Calibri" w:cs="Calibri"/>
          <w:b/>
          <w:bCs/>
          <w:color w:val="000000"/>
          <w:lang w:val="es-AR" w:eastAsia="es-AR"/>
        </w:rPr>
        <w:t>junio</w:t>
      </w:r>
      <w:r w:rsidRPr="000A33C3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de 202</w:t>
      </w:r>
      <w:r w:rsidR="00881631">
        <w:rPr>
          <w:rFonts w:ascii="Calibri" w:eastAsia="Times New Roman" w:hAnsi="Calibri" w:cs="Calibri"/>
          <w:b/>
          <w:bCs/>
          <w:color w:val="000000"/>
          <w:lang w:val="es-AR" w:eastAsia="es-AR"/>
        </w:rPr>
        <w:t>3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.- En el marco del Plan de Renovación Integral de Estaciones llevado adelante por Subterráneos de Buenos Aires S.E. (SBASE), este lunes </w:t>
      </w:r>
      <w:r w:rsidR="00881631">
        <w:rPr>
          <w:rFonts w:ascii="Calibri" w:eastAsia="Times New Roman" w:hAnsi="Calibri" w:cs="Calibri"/>
          <w:color w:val="000000"/>
          <w:lang w:val="es-AR" w:eastAsia="es-AR"/>
        </w:rPr>
        <w:t>12 de junio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reabrirá la estación </w:t>
      </w:r>
      <w:proofErr w:type="spellStart"/>
      <w:r w:rsidR="00881631">
        <w:rPr>
          <w:rFonts w:ascii="Calibri" w:eastAsia="Times New Roman" w:hAnsi="Calibri" w:cs="Calibri"/>
          <w:color w:val="000000"/>
          <w:lang w:val="es-AR" w:eastAsia="es-AR"/>
        </w:rPr>
        <w:t>Acoyte</w:t>
      </w:r>
      <w:proofErr w:type="spellEnd"/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de la Línea A. Las obras, que continuarán por la noche, fuera del horario comercial, buscan mejorar la infraestructura existente y la experiencia de viaje de </w:t>
      </w:r>
      <w:proofErr w:type="gramStart"/>
      <w:r w:rsidRPr="000A33C3">
        <w:rPr>
          <w:rFonts w:ascii="Calibri" w:eastAsia="Times New Roman" w:hAnsi="Calibri" w:cs="Calibri"/>
          <w:color w:val="000000"/>
          <w:lang w:val="es-AR" w:eastAsia="es-AR"/>
        </w:rPr>
        <w:t>los usuarios y usuarias</w:t>
      </w:r>
      <w:proofErr w:type="gramEnd"/>
      <w:r w:rsidRPr="000A33C3">
        <w:rPr>
          <w:rFonts w:ascii="Calibri" w:eastAsia="Times New Roman" w:hAnsi="Calibri" w:cs="Calibri"/>
          <w:color w:val="000000"/>
          <w:lang w:val="es-AR" w:eastAsia="es-AR"/>
        </w:rPr>
        <w:t>.</w:t>
      </w:r>
    </w:p>
    <w:p w14:paraId="7DBCD152" w14:textId="77777777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>La propuesta consiste en una renovación integral que incluye trabajos de impermeabilización, pintura, mejoramiento de pisos, nuevas luminarias, trabajos de herrería, reordenamiento del tendido eléctrico, adecuación de señalética y nuevo mobiliario en andén, como bancos, cestos y apoyos isquiáticos. </w:t>
      </w:r>
    </w:p>
    <w:p w14:paraId="4FB72310" w14:textId="77777777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>De esta manera, se busca garantizar una mejor circulación por las estaciones, al transformarlas en espacios más cómodos, ordenados y con mayor iluminación. </w:t>
      </w:r>
    </w:p>
    <w:p w14:paraId="3FC8F959" w14:textId="69125B2E" w:rsidR="000A33C3" w:rsidRPr="000A33C3" w:rsidRDefault="000A33C3" w:rsidP="000A33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A33C3">
        <w:rPr>
          <w:rFonts w:ascii="Calibri" w:eastAsia="Times New Roman" w:hAnsi="Calibri" w:cs="Calibri"/>
          <w:color w:val="000000"/>
          <w:lang w:val="es-AR" w:eastAsia="es-AR"/>
        </w:rPr>
        <w:t>En el marco del mismo plan</w:t>
      </w:r>
      <w:r w:rsidR="00881631">
        <w:rPr>
          <w:rFonts w:ascii="Calibri" w:eastAsia="Times New Roman" w:hAnsi="Calibri" w:cs="Calibri"/>
          <w:color w:val="000000"/>
          <w:lang w:val="es-AR" w:eastAsia="es-AR"/>
        </w:rPr>
        <w:t xml:space="preserve">, ya reabrieron 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>la</w:t>
      </w:r>
      <w:r w:rsidR="00881631">
        <w:rPr>
          <w:rFonts w:ascii="Calibri" w:eastAsia="Times New Roman" w:hAnsi="Calibri" w:cs="Calibri"/>
          <w:color w:val="000000"/>
          <w:lang w:val="es-AR" w:eastAsia="es-AR"/>
        </w:rPr>
        <w:t>s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estaci</w:t>
      </w:r>
      <w:r w:rsidR="00881631">
        <w:rPr>
          <w:rFonts w:ascii="Calibri" w:eastAsia="Times New Roman" w:hAnsi="Calibri" w:cs="Calibri"/>
          <w:color w:val="000000"/>
          <w:lang w:val="es-AR" w:eastAsia="es-AR"/>
        </w:rPr>
        <w:t>ones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 San Martín de la Línea C</w:t>
      </w:r>
      <w:r w:rsidR="00881631">
        <w:rPr>
          <w:rFonts w:ascii="Calibri" w:eastAsia="Times New Roman" w:hAnsi="Calibri" w:cs="Calibri"/>
          <w:color w:val="000000"/>
          <w:lang w:val="es-AR" w:eastAsia="es-AR"/>
        </w:rPr>
        <w:t xml:space="preserve"> y Castro Barros de la Línea A, continúan </w:t>
      </w:r>
      <w:r w:rsidRPr="000A33C3">
        <w:rPr>
          <w:rFonts w:ascii="Calibri" w:eastAsia="Times New Roman" w:hAnsi="Calibri" w:cs="Calibri"/>
          <w:color w:val="000000"/>
          <w:lang w:val="es-AR" w:eastAsia="es-AR"/>
        </w:rPr>
        <w:t xml:space="preserve">cerradas Bulnes (Línea D) y Jujuy (Línea E), y se avanza con trabajos en la estación Facultad de Medicina. </w:t>
      </w:r>
    </w:p>
    <w:p w14:paraId="6CCBF9ED" w14:textId="77777777" w:rsidR="00AD1217" w:rsidRDefault="00AD1217" w:rsidP="00666390">
      <w:pPr>
        <w:jc w:val="both"/>
      </w:pPr>
    </w:p>
    <w:p w14:paraId="4C49A617" w14:textId="136F1338" w:rsidR="00AD1217" w:rsidRDefault="00AD1217" w:rsidP="00666390">
      <w:pPr>
        <w:jc w:val="both"/>
      </w:pPr>
    </w:p>
    <w:sectPr w:rsidR="00AD12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83C7" w14:textId="77777777" w:rsidR="003200D0" w:rsidRDefault="003200D0" w:rsidP="003200D0">
      <w:pPr>
        <w:spacing w:after="0" w:line="240" w:lineRule="auto"/>
      </w:pPr>
      <w:r>
        <w:separator/>
      </w:r>
    </w:p>
  </w:endnote>
  <w:endnote w:type="continuationSeparator" w:id="0">
    <w:p w14:paraId="02873E21" w14:textId="77777777" w:rsidR="003200D0" w:rsidRDefault="003200D0" w:rsidP="003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B580" w14:textId="77777777" w:rsidR="003200D0" w:rsidRDefault="003200D0" w:rsidP="003200D0">
      <w:pPr>
        <w:spacing w:after="0" w:line="240" w:lineRule="auto"/>
      </w:pPr>
      <w:r>
        <w:separator/>
      </w:r>
    </w:p>
  </w:footnote>
  <w:footnote w:type="continuationSeparator" w:id="0">
    <w:p w14:paraId="5A3B31B1" w14:textId="77777777" w:rsidR="003200D0" w:rsidRDefault="003200D0" w:rsidP="003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3EAD" w14:textId="2F08AF61" w:rsidR="003200D0" w:rsidRDefault="003200D0" w:rsidP="003200D0">
    <w:pPr>
      <w:pStyle w:val="Encabezado"/>
      <w:jc w:val="right"/>
    </w:pPr>
    <w:r>
      <w:rPr>
        <w:noProof/>
        <w:color w:val="000000"/>
      </w:rPr>
      <w:drawing>
        <wp:inline distT="0" distB="0" distL="0" distR="0" wp14:anchorId="7B3CE3DE" wp14:editId="69FEAE5D">
          <wp:extent cx="695325" cy="695325"/>
          <wp:effectExtent l="0" t="0" r="0" b="0"/>
          <wp:docPr id="2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25"/>
    <w:rsid w:val="000A33C3"/>
    <w:rsid w:val="001D199E"/>
    <w:rsid w:val="001E4C00"/>
    <w:rsid w:val="0029448E"/>
    <w:rsid w:val="003200D0"/>
    <w:rsid w:val="00401F31"/>
    <w:rsid w:val="00533F2E"/>
    <w:rsid w:val="005853C0"/>
    <w:rsid w:val="00603604"/>
    <w:rsid w:val="00643201"/>
    <w:rsid w:val="00666390"/>
    <w:rsid w:val="00881631"/>
    <w:rsid w:val="008E7262"/>
    <w:rsid w:val="009A4CAF"/>
    <w:rsid w:val="00A1771D"/>
    <w:rsid w:val="00AD1217"/>
    <w:rsid w:val="00AF3B2D"/>
    <w:rsid w:val="00B75E25"/>
    <w:rsid w:val="00BD3E39"/>
    <w:rsid w:val="00E43BC3"/>
    <w:rsid w:val="00E8307D"/>
    <w:rsid w:val="00F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C33"/>
  <w15:chartTrackingRefBased/>
  <w15:docId w15:val="{03C45671-8401-4423-BC18-6FB3F2D8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0D0"/>
  </w:style>
  <w:style w:type="paragraph" w:styleId="Piedepgina">
    <w:name w:val="footer"/>
    <w:basedOn w:val="Normal"/>
    <w:link w:val="PiedepginaCar"/>
    <w:uiPriority w:val="99"/>
    <w:unhideWhenUsed/>
    <w:rsid w:val="00320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D0"/>
  </w:style>
  <w:style w:type="paragraph" w:styleId="NormalWeb">
    <w:name w:val="Normal (Web)"/>
    <w:basedOn w:val="Normal"/>
    <w:uiPriority w:val="99"/>
    <w:semiHidden/>
    <w:unhideWhenUsed/>
    <w:rsid w:val="000A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Eduardo Leroux</dc:creator>
  <cp:keywords/>
  <dc:description/>
  <cp:lastModifiedBy>Sabrina Laura Fernandez</cp:lastModifiedBy>
  <cp:revision>12</cp:revision>
  <dcterms:created xsi:type="dcterms:W3CDTF">2023-03-01T12:30:00Z</dcterms:created>
  <dcterms:modified xsi:type="dcterms:W3CDTF">2023-06-09T13:31:00Z</dcterms:modified>
</cp:coreProperties>
</file>