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3C" w:rsidRPr="002D00A2" w:rsidRDefault="009B723C">
      <w:pPr>
        <w:tabs>
          <w:tab w:val="left" w:pos="5160"/>
        </w:tabs>
        <w:jc w:val="center"/>
        <w:rPr>
          <w:sz w:val="28"/>
        </w:rPr>
      </w:pPr>
      <w:r w:rsidRPr="002D00A2">
        <w:object w:dxaOrig="1845" w:dyaOrig="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74.4pt" o:ole="" fillcolor="window">
            <v:imagedata r:id="rId6" o:title=""/>
          </v:shape>
          <o:OLEObject Type="Embed" ProgID="PBrush" ShapeID="_x0000_i1025" DrawAspect="Content" ObjectID="_1583752813" r:id="rId7"/>
        </w:object>
      </w:r>
    </w:p>
    <w:p w:rsidR="009B723C" w:rsidRPr="002D00A2" w:rsidRDefault="009B723C">
      <w:pPr>
        <w:jc w:val="center"/>
        <w:rPr>
          <w:rFonts w:ascii="Tahoma" w:hAnsi="Tahoma" w:cs="Tahoma"/>
          <w:b/>
          <w:bCs/>
        </w:rPr>
      </w:pPr>
      <w:r w:rsidRPr="002D00A2">
        <w:rPr>
          <w:rFonts w:ascii="Tahoma" w:hAnsi="Tahoma" w:cs="Tahoma"/>
          <w:b/>
          <w:bCs/>
        </w:rPr>
        <w:t>GOBIERNO DE LA CIUDAD DE BUENOS AIRES</w:t>
      </w:r>
    </w:p>
    <w:p w:rsidR="009B723C" w:rsidRPr="002D00A2" w:rsidRDefault="009B723C">
      <w:pPr>
        <w:jc w:val="center"/>
        <w:rPr>
          <w:rFonts w:ascii="Tahoma" w:hAnsi="Tahoma" w:cs="Tahoma"/>
          <w:b/>
          <w:bCs/>
        </w:rPr>
      </w:pPr>
      <w:r w:rsidRPr="002D00A2">
        <w:rPr>
          <w:rFonts w:ascii="Tahoma" w:hAnsi="Tahoma" w:cs="Tahoma"/>
          <w:b/>
          <w:bCs/>
        </w:rPr>
        <w:t>MINISTERIO DE SALUD</w:t>
      </w:r>
    </w:p>
    <w:p w:rsidR="009B723C" w:rsidRPr="002D00A2" w:rsidRDefault="009B723C">
      <w:pPr>
        <w:pStyle w:val="Textoindependiente3"/>
        <w:rPr>
          <w:sz w:val="24"/>
        </w:rPr>
      </w:pPr>
      <w:r w:rsidRPr="002D00A2">
        <w:rPr>
          <w:sz w:val="24"/>
        </w:rPr>
        <w:t>DIRECCIÓN GENERAL DOCENCIA</w:t>
      </w:r>
      <w:r w:rsidR="00E22F1C" w:rsidRPr="002D00A2">
        <w:rPr>
          <w:sz w:val="24"/>
        </w:rPr>
        <w:t xml:space="preserve"> E</w:t>
      </w:r>
      <w:r w:rsidRPr="002D00A2">
        <w:rPr>
          <w:sz w:val="24"/>
        </w:rPr>
        <w:t xml:space="preserve"> INVESTIGACIÓN </w:t>
      </w:r>
    </w:p>
    <w:p w:rsidR="009B723C" w:rsidRPr="002D00A2" w:rsidRDefault="009B723C">
      <w:pPr>
        <w:jc w:val="center"/>
        <w:rPr>
          <w:rFonts w:ascii="Tahoma" w:hAnsi="Tahoma" w:cs="Tahoma"/>
        </w:rPr>
      </w:pPr>
      <w:r w:rsidRPr="002D00A2">
        <w:rPr>
          <w:rFonts w:ascii="Tahoma" w:hAnsi="Tahoma" w:cs="Tahoma"/>
          <w:b/>
          <w:bCs/>
        </w:rPr>
        <w:t xml:space="preserve">DIRECCIÓN DE CAPACITACION </w:t>
      </w:r>
      <w:r w:rsidR="00E22F1C" w:rsidRPr="002D00A2">
        <w:rPr>
          <w:rFonts w:ascii="Tahoma" w:hAnsi="Tahoma" w:cs="Tahoma"/>
          <w:b/>
          <w:bCs/>
        </w:rPr>
        <w:t>Y DOCENCIA</w:t>
      </w:r>
    </w:p>
    <w:p w:rsidR="009B723C" w:rsidRPr="002D00A2" w:rsidRDefault="009B723C">
      <w:pPr>
        <w:jc w:val="center"/>
        <w:rPr>
          <w:rFonts w:ascii="Tahoma" w:hAnsi="Tahoma" w:cs="Tahoma"/>
          <w:sz w:val="28"/>
        </w:rPr>
      </w:pPr>
    </w:p>
    <w:p w:rsidR="009B723C" w:rsidRDefault="009B723C">
      <w:pPr>
        <w:pStyle w:val="Ttulo4"/>
        <w:rPr>
          <w:sz w:val="24"/>
        </w:rPr>
      </w:pPr>
      <w:r w:rsidRPr="002D00A2">
        <w:rPr>
          <w:sz w:val="24"/>
        </w:rPr>
        <w:t>PRESENTACIÓN DE CURSOS DE POSTGRADO</w:t>
      </w:r>
    </w:p>
    <w:p w:rsidR="00F249D0" w:rsidRPr="00F249D0" w:rsidRDefault="00F249D0" w:rsidP="00F249D0"/>
    <w:p w:rsidR="009B723C" w:rsidRPr="002D00A2" w:rsidRDefault="009B723C">
      <w:pPr>
        <w:jc w:val="center"/>
        <w:rPr>
          <w:rFonts w:ascii="Tahoma" w:hAnsi="Tahoma" w:cs="Tahoma"/>
          <w:sz w:val="28"/>
        </w:rPr>
      </w:pPr>
    </w:p>
    <w:p w:rsidR="009B723C" w:rsidRPr="008614AF" w:rsidRDefault="3A4699B3" w:rsidP="00EF276A">
      <w:pPr>
        <w:jc w:val="both"/>
        <w:rPr>
          <w:rFonts w:ascii="Tahoma" w:hAnsi="Tahoma" w:cs="Tahoma"/>
          <w:b/>
          <w:bCs/>
        </w:rPr>
      </w:pPr>
      <w:r w:rsidRPr="3A4699B3">
        <w:rPr>
          <w:rFonts w:ascii="Tahoma" w:hAnsi="Tahoma" w:cs="Tahoma"/>
          <w:b/>
          <w:bCs/>
        </w:rPr>
        <w:t>1.- NO</w:t>
      </w:r>
      <w:r w:rsidR="00F249D0">
        <w:rPr>
          <w:rFonts w:ascii="Tahoma" w:hAnsi="Tahoma" w:cs="Tahoma"/>
          <w:b/>
          <w:bCs/>
        </w:rPr>
        <w:t>MBRE DEL CURSO: Estrategias de A</w:t>
      </w:r>
      <w:r w:rsidRPr="3A4699B3">
        <w:rPr>
          <w:rFonts w:ascii="Tahoma" w:hAnsi="Tahoma" w:cs="Tahoma"/>
          <w:b/>
          <w:bCs/>
        </w:rPr>
        <w:t xml:space="preserve">tención </w:t>
      </w:r>
      <w:r w:rsidR="00F249D0">
        <w:rPr>
          <w:rFonts w:ascii="Tahoma" w:hAnsi="Tahoma" w:cs="Tahoma"/>
          <w:b/>
          <w:bCs/>
        </w:rPr>
        <w:t>P</w:t>
      </w:r>
      <w:r w:rsidRPr="3A4699B3">
        <w:rPr>
          <w:rFonts w:ascii="Tahoma" w:hAnsi="Tahoma" w:cs="Tahoma"/>
          <w:b/>
          <w:bCs/>
        </w:rPr>
        <w:t>rimaria: su implementación de la teoría a la práctica</w:t>
      </w: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8614AF" w:rsidRDefault="009B723C" w:rsidP="00EF276A">
      <w:pPr>
        <w:jc w:val="both"/>
        <w:rPr>
          <w:rFonts w:ascii="Tahoma" w:hAnsi="Tahoma" w:cs="Tahoma"/>
          <w:b/>
        </w:rPr>
      </w:pPr>
      <w:r w:rsidRPr="008614AF">
        <w:rPr>
          <w:rFonts w:ascii="Tahoma" w:hAnsi="Tahoma" w:cs="Tahoma"/>
          <w:b/>
        </w:rPr>
        <w:t xml:space="preserve">2.- TEMA Y FUNDAMENTACION: </w:t>
      </w:r>
    </w:p>
    <w:p w:rsidR="009B723C" w:rsidRPr="002D00A2" w:rsidRDefault="009B723C" w:rsidP="00EF276A">
      <w:pPr>
        <w:jc w:val="both"/>
        <w:rPr>
          <w:rFonts w:ascii="Tahoma" w:hAnsi="Tahoma" w:cs="Tahoma"/>
        </w:rPr>
      </w:pPr>
    </w:p>
    <w:p w:rsidR="3A4699B3" w:rsidRDefault="3A4699B3" w:rsidP="00EF276A">
      <w:pPr>
        <w:jc w:val="both"/>
        <w:rPr>
          <w:rFonts w:ascii="Tahoma" w:eastAsia="Tahoma" w:hAnsi="Tahoma" w:cs="Tahoma"/>
        </w:rPr>
      </w:pPr>
      <w:r w:rsidRPr="3A4699B3">
        <w:rPr>
          <w:rFonts w:ascii="Tahoma" w:eastAsia="Tahoma" w:hAnsi="Tahoma" w:cs="Tahoma"/>
        </w:rPr>
        <w:t>A partir de la declaración de Alma Ata, en 1978, quedó establecido que para llevar a cabo la política de “Salud para todos en el año 2000” era necesaria una estrategia específica: la Atención Primaria de la Salud.  Su principal objetivo fue y es: Alcanzar el mayor nivel de salud posible con base en la equidad, la solidaridad y la participación</w:t>
      </w:r>
      <w:r w:rsidR="00337E65">
        <w:rPr>
          <w:rFonts w:ascii="Tahoma" w:eastAsia="Tahoma" w:hAnsi="Tahoma" w:cs="Tahoma"/>
        </w:rPr>
        <w:t>,</w:t>
      </w:r>
      <w:r w:rsidRPr="3A4699B3">
        <w:rPr>
          <w:rFonts w:ascii="Tahoma" w:eastAsia="Tahoma" w:hAnsi="Tahoma" w:cs="Tahoma"/>
        </w:rPr>
        <w:t xml:space="preserve"> entre otros principios básicos.  Sin embargo, su implementación ha estado llena de dificultades, entre las cuales se destacan los diferentes significados que fue adquiriendo la estrategia con el transcurso del tiempo, al punto de perder su sentido original. En la actualidad, el enfoque de derechos en el campo de las políticas públicas, pretende devolverle a la estrategia de APS su inicial sentido garantista del derecho a la salud.</w:t>
      </w:r>
    </w:p>
    <w:p w:rsidR="3A4699B3" w:rsidRDefault="3A4699B3" w:rsidP="00EF276A">
      <w:pPr>
        <w:spacing w:line="270" w:lineRule="exact"/>
        <w:jc w:val="both"/>
        <w:rPr>
          <w:rFonts w:ascii="Tahoma" w:eastAsia="Tahoma" w:hAnsi="Tahoma" w:cs="Tahoma"/>
          <w:color w:val="333333"/>
        </w:rPr>
      </w:pPr>
      <w:r w:rsidRPr="3A4699B3">
        <w:rPr>
          <w:rFonts w:ascii="Tahoma" w:eastAsia="Tahoma" w:hAnsi="Tahoma" w:cs="Tahoma"/>
          <w:color w:val="333333"/>
        </w:rPr>
        <w:t xml:space="preserve">En 2008, la OMS, inicia un debate a nivel mundial sobre la eficacia de la atención primaria de salud como una forma de reorientar los sistemas nacionales de salud. Publica un informe llamado "La </w:t>
      </w:r>
      <w:r w:rsidR="005F6576" w:rsidRPr="3A4699B3">
        <w:rPr>
          <w:rFonts w:ascii="Tahoma" w:eastAsia="Tahoma" w:hAnsi="Tahoma" w:cs="Tahoma"/>
          <w:color w:val="333333"/>
        </w:rPr>
        <w:t>atención</w:t>
      </w:r>
      <w:r w:rsidRPr="3A4699B3">
        <w:rPr>
          <w:rFonts w:ascii="Tahoma" w:eastAsia="Tahoma" w:hAnsi="Tahoma" w:cs="Tahoma"/>
          <w:color w:val="333333"/>
        </w:rPr>
        <w:t xml:space="preserve"> primaria de la salud, mas necesaria que nunca", en el cual se afirma que ante todo, la atención primaria de salud ofrece una manera de organizar el conjunto de la atención de salud, desde los hogares hasta los hospitales, en la que la prevención es tan importante como la cura, y en la que se </w:t>
      </w:r>
      <w:r w:rsidR="005F6576" w:rsidRPr="3A4699B3">
        <w:rPr>
          <w:rFonts w:ascii="Tahoma" w:eastAsia="Tahoma" w:hAnsi="Tahoma" w:cs="Tahoma"/>
          <w:color w:val="333333"/>
        </w:rPr>
        <w:t>deberían</w:t>
      </w:r>
      <w:r w:rsidRPr="3A4699B3">
        <w:rPr>
          <w:rFonts w:ascii="Tahoma" w:eastAsia="Tahoma" w:hAnsi="Tahoma" w:cs="Tahoma"/>
          <w:color w:val="333333"/>
        </w:rPr>
        <w:t xml:space="preserve"> invertir recursos de forma racional en los distintos niveles de atención.</w:t>
      </w:r>
    </w:p>
    <w:p w:rsidR="3A4699B3" w:rsidRDefault="3A4699B3" w:rsidP="00EF276A">
      <w:pPr>
        <w:spacing w:line="270" w:lineRule="exact"/>
        <w:jc w:val="both"/>
        <w:rPr>
          <w:rFonts w:ascii="Tahoma" w:eastAsia="Tahoma" w:hAnsi="Tahoma" w:cs="Tahoma"/>
          <w:color w:val="333333"/>
        </w:rPr>
      </w:pPr>
      <w:r w:rsidRPr="3A4699B3">
        <w:rPr>
          <w:rFonts w:ascii="Tahoma" w:eastAsia="Tahoma" w:hAnsi="Tahoma" w:cs="Tahoma"/>
          <w:color w:val="333333"/>
        </w:rPr>
        <w:t xml:space="preserve">Las </w:t>
      </w:r>
      <w:r w:rsidR="005F6576" w:rsidRPr="3A4699B3">
        <w:rPr>
          <w:rFonts w:ascii="Tahoma" w:eastAsia="Tahoma" w:hAnsi="Tahoma" w:cs="Tahoma"/>
          <w:color w:val="333333"/>
        </w:rPr>
        <w:t>temáticas</w:t>
      </w:r>
      <w:r w:rsidRPr="3A4699B3">
        <w:rPr>
          <w:rFonts w:ascii="Tahoma" w:eastAsia="Tahoma" w:hAnsi="Tahoma" w:cs="Tahoma"/>
          <w:color w:val="333333"/>
        </w:rPr>
        <w:t xml:space="preserve"> recortadas en este curso responde a una necesidad teórico practica de </w:t>
      </w:r>
      <w:r w:rsidR="005F6576" w:rsidRPr="3A4699B3">
        <w:rPr>
          <w:rFonts w:ascii="Tahoma" w:eastAsia="Tahoma" w:hAnsi="Tahoma" w:cs="Tahoma"/>
          <w:color w:val="333333"/>
        </w:rPr>
        <w:t>reflexión</w:t>
      </w:r>
      <w:r w:rsidRPr="3A4699B3">
        <w:rPr>
          <w:rFonts w:ascii="Tahoma" w:eastAsia="Tahoma" w:hAnsi="Tahoma" w:cs="Tahoma"/>
          <w:color w:val="333333"/>
        </w:rPr>
        <w:t xml:space="preserve"> y </w:t>
      </w:r>
      <w:r w:rsidR="005F6576" w:rsidRPr="3A4699B3">
        <w:rPr>
          <w:rFonts w:ascii="Tahoma" w:eastAsia="Tahoma" w:hAnsi="Tahoma" w:cs="Tahoma"/>
          <w:color w:val="333333"/>
        </w:rPr>
        <w:t>cuestionamiento</w:t>
      </w:r>
      <w:r w:rsidRPr="3A4699B3">
        <w:rPr>
          <w:rFonts w:ascii="Tahoma" w:eastAsia="Tahoma" w:hAnsi="Tahoma" w:cs="Tahoma"/>
          <w:color w:val="333333"/>
        </w:rPr>
        <w:t xml:space="preserve"> de las intervenciones que se sostienen actualmente desde un centro de salud en el marco de la política pública nacional, en torno a la salud de la población.</w:t>
      </w:r>
    </w:p>
    <w:p w:rsidR="3A4699B3" w:rsidRDefault="3A4699B3" w:rsidP="00EF276A">
      <w:pPr>
        <w:jc w:val="both"/>
        <w:rPr>
          <w:rFonts w:ascii="Tahoma" w:eastAsia="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r w:rsidRPr="008614AF">
        <w:rPr>
          <w:rFonts w:ascii="Tahoma" w:hAnsi="Tahoma" w:cs="Tahoma"/>
          <w:b/>
        </w:rPr>
        <w:t xml:space="preserve">3. –DIRECTOR/ES: </w:t>
      </w:r>
    </w:p>
    <w:p w:rsidR="008614AF" w:rsidRPr="008614AF" w:rsidRDefault="004F11B4" w:rsidP="00EF276A">
      <w:pPr>
        <w:jc w:val="both"/>
        <w:rPr>
          <w:rFonts w:ascii="Tahoma" w:hAnsi="Tahoma" w:cs="Tahoma"/>
          <w:b/>
        </w:rPr>
      </w:pPr>
      <w:r>
        <w:rPr>
          <w:rFonts w:ascii="Tahoma" w:hAnsi="Tahoma" w:cs="Tahoma"/>
          <w:b/>
        </w:rPr>
        <w:t>Debe pertenecer al sistema y p</w:t>
      </w:r>
      <w:r w:rsidR="008614AF" w:rsidRPr="008614AF">
        <w:rPr>
          <w:rFonts w:ascii="Tahoma" w:hAnsi="Tahoma" w:cs="Tahoma"/>
          <w:b/>
        </w:rPr>
        <w:t>oseer</w:t>
      </w:r>
      <w:r w:rsidR="009B723C" w:rsidRPr="008614AF">
        <w:rPr>
          <w:rFonts w:ascii="Tahoma" w:hAnsi="Tahoma" w:cs="Tahoma"/>
          <w:b/>
        </w:rPr>
        <w:t xml:space="preserve"> antecedentes c</w:t>
      </w:r>
      <w:r w:rsidR="008614AF" w:rsidRPr="008614AF">
        <w:rPr>
          <w:rFonts w:ascii="Tahoma" w:hAnsi="Tahoma" w:cs="Tahoma"/>
          <w:b/>
        </w:rPr>
        <w:t>omprobables en el tema a dictar.</w:t>
      </w:r>
    </w:p>
    <w:p w:rsidR="008614AF" w:rsidRPr="008614AF" w:rsidRDefault="008614AF" w:rsidP="00EF276A">
      <w:pPr>
        <w:jc w:val="both"/>
        <w:rPr>
          <w:rFonts w:ascii="Tahoma" w:hAnsi="Tahoma" w:cs="Tahoma"/>
          <w:b/>
        </w:rPr>
      </w:pPr>
      <w:r w:rsidRPr="008614AF">
        <w:rPr>
          <w:rFonts w:ascii="Tahoma" w:hAnsi="Tahoma" w:cs="Tahoma"/>
          <w:b/>
        </w:rPr>
        <w:t>No puede dirigir</w:t>
      </w:r>
      <w:r w:rsidR="009B723C" w:rsidRPr="008614AF">
        <w:rPr>
          <w:rFonts w:ascii="Tahoma" w:hAnsi="Tahoma" w:cs="Tahoma"/>
          <w:b/>
        </w:rPr>
        <w:t xml:space="preserve"> más de un curso en el mismo día y horario.</w:t>
      </w:r>
      <w:r w:rsidRPr="008614AF">
        <w:rPr>
          <w:rFonts w:ascii="Tahoma" w:hAnsi="Tahoma" w:cs="Tahoma"/>
          <w:b/>
        </w:rPr>
        <w:t xml:space="preserve"> </w:t>
      </w:r>
    </w:p>
    <w:p w:rsidR="009B723C" w:rsidRPr="008614AF" w:rsidRDefault="008614AF" w:rsidP="00EF276A">
      <w:pPr>
        <w:jc w:val="both"/>
        <w:rPr>
          <w:rFonts w:ascii="Tahoma" w:hAnsi="Tahoma" w:cs="Tahoma"/>
          <w:b/>
        </w:rPr>
      </w:pPr>
      <w:r w:rsidRPr="008614AF">
        <w:rPr>
          <w:rFonts w:ascii="Tahoma" w:hAnsi="Tahoma" w:cs="Tahoma"/>
          <w:b/>
        </w:rPr>
        <w:t>No puede registrar sanciones o sumarios.</w:t>
      </w:r>
    </w:p>
    <w:p w:rsidR="009B723C" w:rsidRPr="002D00A2" w:rsidRDefault="009B723C" w:rsidP="00EF276A">
      <w:pPr>
        <w:jc w:val="both"/>
        <w:rPr>
          <w:rFonts w:ascii="Tahoma" w:hAnsi="Tahoma" w:cs="Tahoma"/>
        </w:rPr>
      </w:pPr>
    </w:p>
    <w:p w:rsidR="009B723C" w:rsidRDefault="3A4699B3" w:rsidP="00EF276A">
      <w:pPr>
        <w:jc w:val="both"/>
        <w:rPr>
          <w:rFonts w:ascii="Tahoma" w:hAnsi="Tahoma" w:cs="Tahoma"/>
        </w:rPr>
      </w:pPr>
      <w:r w:rsidRPr="3A4699B3">
        <w:rPr>
          <w:rFonts w:ascii="Tahoma" w:hAnsi="Tahoma" w:cs="Tahoma"/>
        </w:rPr>
        <w:t xml:space="preserve">Dra. Claudia </w:t>
      </w:r>
      <w:proofErr w:type="spellStart"/>
      <w:r w:rsidRPr="3A4699B3">
        <w:rPr>
          <w:rFonts w:ascii="Tahoma" w:hAnsi="Tahoma" w:cs="Tahoma"/>
        </w:rPr>
        <w:t>Ferme</w:t>
      </w:r>
      <w:proofErr w:type="spellEnd"/>
    </w:p>
    <w:p w:rsidR="0054168E" w:rsidRDefault="0054168E" w:rsidP="00EF276A">
      <w:pPr>
        <w:jc w:val="both"/>
        <w:rPr>
          <w:i/>
        </w:rPr>
      </w:pPr>
      <w:r w:rsidRPr="0054168E">
        <w:rPr>
          <w:i/>
        </w:rPr>
        <w:t>Médica especialista en psiquiatría</w:t>
      </w:r>
      <w:r>
        <w:rPr>
          <w:i/>
        </w:rPr>
        <w:t xml:space="preserve">, Magister en </w:t>
      </w:r>
      <w:proofErr w:type="spellStart"/>
      <w:r>
        <w:rPr>
          <w:i/>
        </w:rPr>
        <w:t>Psiconeurofarmacología</w:t>
      </w:r>
      <w:proofErr w:type="spellEnd"/>
      <w:r>
        <w:rPr>
          <w:i/>
        </w:rPr>
        <w:t>, Especialista en Terapia Familiar, Terapeuta Sistémico Relacional.</w:t>
      </w:r>
    </w:p>
    <w:p w:rsidR="00645CBD" w:rsidRDefault="0054168E" w:rsidP="00645CBD">
      <w:pPr>
        <w:pStyle w:val="Prrafodelista"/>
        <w:numPr>
          <w:ilvl w:val="0"/>
          <w:numId w:val="8"/>
        </w:numPr>
        <w:jc w:val="both"/>
        <w:rPr>
          <w:rStyle w:val="nfasis"/>
        </w:rPr>
      </w:pPr>
      <w:r>
        <w:rPr>
          <w:i/>
        </w:rPr>
        <w:t xml:space="preserve">Jefa de Unidad </w:t>
      </w:r>
      <w:proofErr w:type="spellStart"/>
      <w:r>
        <w:rPr>
          <w:i/>
        </w:rPr>
        <w:t>CeSAC</w:t>
      </w:r>
      <w:proofErr w:type="spellEnd"/>
      <w:r>
        <w:rPr>
          <w:i/>
        </w:rPr>
        <w:t xml:space="preserve"> N° 34</w:t>
      </w:r>
      <w:r w:rsidR="00645CBD" w:rsidRPr="00645CBD">
        <w:rPr>
          <w:rStyle w:val="nfasis"/>
        </w:rPr>
        <w:t xml:space="preserve"> </w:t>
      </w:r>
      <w:r w:rsidR="00645CBD">
        <w:rPr>
          <w:rStyle w:val="nfasis"/>
        </w:rPr>
        <w:t>(Área programática Hospital Gral. de agudos “Teodoro Álvarez”)</w:t>
      </w:r>
    </w:p>
    <w:p w:rsidR="0054168E" w:rsidRPr="0054168E" w:rsidRDefault="0054168E" w:rsidP="00EF276A">
      <w:pPr>
        <w:pStyle w:val="Prrafodelista"/>
        <w:jc w:val="both"/>
        <w:rPr>
          <w:i/>
        </w:rPr>
      </w:pPr>
    </w:p>
    <w:p w:rsidR="00797DC2" w:rsidRDefault="005F6576" w:rsidP="00EF276A">
      <w:pPr>
        <w:jc w:val="both"/>
        <w:rPr>
          <w:rFonts w:ascii="Tahoma" w:hAnsi="Tahoma" w:cs="Tahoma"/>
        </w:rPr>
      </w:pPr>
      <w:r w:rsidRPr="3A4699B3">
        <w:rPr>
          <w:rFonts w:ascii="Tahoma" w:hAnsi="Tahoma" w:cs="Tahoma"/>
        </w:rPr>
        <w:t>Dra.</w:t>
      </w:r>
      <w:r w:rsidR="3A4699B3" w:rsidRPr="3A4699B3">
        <w:rPr>
          <w:rFonts w:ascii="Tahoma" w:hAnsi="Tahoma" w:cs="Tahoma"/>
        </w:rPr>
        <w:t xml:space="preserve"> Claudia Di Casagrande</w:t>
      </w:r>
    </w:p>
    <w:p w:rsidR="0054168E" w:rsidRDefault="00797DC2" w:rsidP="00EF276A">
      <w:pPr>
        <w:jc w:val="both"/>
        <w:rPr>
          <w:rStyle w:val="nfasis"/>
        </w:rPr>
      </w:pPr>
      <w:r w:rsidRPr="001F71D4">
        <w:rPr>
          <w:rStyle w:val="nfasis"/>
        </w:rPr>
        <w:t>Medica especialista en Medicina General y Fami</w:t>
      </w:r>
      <w:r w:rsidR="0054168E">
        <w:rPr>
          <w:rStyle w:val="nfasis"/>
        </w:rPr>
        <w:t>liar, Especialista en Nutrición.</w:t>
      </w:r>
    </w:p>
    <w:p w:rsidR="009B3033" w:rsidRDefault="0054168E" w:rsidP="00EF276A">
      <w:pPr>
        <w:pStyle w:val="Prrafodelista"/>
        <w:numPr>
          <w:ilvl w:val="0"/>
          <w:numId w:val="6"/>
        </w:numPr>
        <w:jc w:val="both"/>
        <w:rPr>
          <w:rStyle w:val="nfasis"/>
        </w:rPr>
      </w:pPr>
      <w:r>
        <w:rPr>
          <w:rStyle w:val="nfasis"/>
        </w:rPr>
        <w:t>Mé</w:t>
      </w:r>
      <w:r w:rsidR="009B3033" w:rsidRPr="001F71D4">
        <w:rPr>
          <w:rStyle w:val="nfasis"/>
        </w:rPr>
        <w:t xml:space="preserve">dica de Planta </w:t>
      </w:r>
      <w:proofErr w:type="spellStart"/>
      <w:r w:rsidR="009B3033" w:rsidRPr="001F71D4">
        <w:rPr>
          <w:rStyle w:val="nfasis"/>
        </w:rPr>
        <w:t>Cesac</w:t>
      </w:r>
      <w:proofErr w:type="spellEnd"/>
      <w:r w:rsidR="009B3033" w:rsidRPr="001F71D4">
        <w:rPr>
          <w:rStyle w:val="nfasis"/>
        </w:rPr>
        <w:t xml:space="preserve"> </w:t>
      </w:r>
      <w:r>
        <w:rPr>
          <w:rStyle w:val="nfasis"/>
        </w:rPr>
        <w:t>N</w:t>
      </w:r>
      <w:r w:rsidR="009B3033" w:rsidRPr="001F71D4">
        <w:rPr>
          <w:rStyle w:val="nfasis"/>
        </w:rPr>
        <w:t>º 34.</w:t>
      </w:r>
    </w:p>
    <w:p w:rsidR="00BA7E19" w:rsidRPr="001F71D4" w:rsidRDefault="00BA7E19" w:rsidP="00EF276A">
      <w:pPr>
        <w:pStyle w:val="Prrafodelista"/>
        <w:numPr>
          <w:ilvl w:val="0"/>
          <w:numId w:val="7"/>
        </w:numPr>
        <w:jc w:val="both"/>
        <w:rPr>
          <w:rStyle w:val="nfasis"/>
        </w:rPr>
      </w:pPr>
      <w:r>
        <w:rPr>
          <w:rStyle w:val="nfasis"/>
        </w:rPr>
        <w:t xml:space="preserve">Referente del Programa de  Vigilancia Epidemiológica del </w:t>
      </w:r>
      <w:proofErr w:type="spellStart"/>
      <w:r>
        <w:rPr>
          <w:rStyle w:val="nfasis"/>
        </w:rPr>
        <w:t>Cesac</w:t>
      </w:r>
      <w:proofErr w:type="spellEnd"/>
      <w:r>
        <w:rPr>
          <w:rStyle w:val="nfasis"/>
        </w:rPr>
        <w:t xml:space="preserve"> </w:t>
      </w:r>
      <w:r w:rsidR="0054168E">
        <w:rPr>
          <w:rStyle w:val="nfasis"/>
        </w:rPr>
        <w:t>N</w:t>
      </w:r>
      <w:r>
        <w:rPr>
          <w:rStyle w:val="nfasis"/>
        </w:rPr>
        <w:t xml:space="preserve">º 34. </w:t>
      </w:r>
    </w:p>
    <w:p w:rsidR="009B3033" w:rsidRDefault="00645CBD" w:rsidP="00EF276A">
      <w:pPr>
        <w:pStyle w:val="Prrafodelista"/>
        <w:numPr>
          <w:ilvl w:val="0"/>
          <w:numId w:val="7"/>
        </w:numPr>
        <w:jc w:val="both"/>
        <w:rPr>
          <w:rStyle w:val="nfasis"/>
        </w:rPr>
      </w:pPr>
      <w:r>
        <w:rPr>
          <w:rStyle w:val="nfasis"/>
        </w:rPr>
        <w:t xml:space="preserve">Ex </w:t>
      </w:r>
      <w:r w:rsidR="00797DC2" w:rsidRPr="001F71D4">
        <w:rPr>
          <w:rStyle w:val="nfasis"/>
        </w:rPr>
        <w:t xml:space="preserve">Jefa a cargo con funciones de Coordinación, Organización </w:t>
      </w:r>
      <w:r w:rsidR="009B3033" w:rsidRPr="001F71D4">
        <w:rPr>
          <w:rStyle w:val="nfasis"/>
        </w:rPr>
        <w:t>y Firma de D</w:t>
      </w:r>
      <w:r w:rsidR="00797DC2" w:rsidRPr="001F71D4">
        <w:rPr>
          <w:rStyle w:val="nfasis"/>
        </w:rPr>
        <w:t xml:space="preserve">espacho del </w:t>
      </w:r>
      <w:proofErr w:type="spellStart"/>
      <w:r w:rsidR="009B3033" w:rsidRPr="001F71D4">
        <w:rPr>
          <w:rStyle w:val="nfasis"/>
        </w:rPr>
        <w:t>Cesac</w:t>
      </w:r>
      <w:proofErr w:type="spellEnd"/>
      <w:r w:rsidR="009B3033" w:rsidRPr="001F71D4">
        <w:rPr>
          <w:rStyle w:val="nfasis"/>
        </w:rPr>
        <w:t xml:space="preserve"> </w:t>
      </w:r>
      <w:r w:rsidR="0054168E">
        <w:rPr>
          <w:rStyle w:val="nfasis"/>
        </w:rPr>
        <w:t>N</w:t>
      </w:r>
      <w:r w:rsidR="009B3033" w:rsidRPr="001F71D4">
        <w:rPr>
          <w:rStyle w:val="nfasis"/>
        </w:rPr>
        <w:t xml:space="preserve">º 34 </w:t>
      </w:r>
      <w:r>
        <w:rPr>
          <w:rStyle w:val="nfasis"/>
        </w:rPr>
        <w:t>(</w:t>
      </w:r>
      <w:r w:rsidR="009B3033" w:rsidRPr="001F71D4">
        <w:rPr>
          <w:rStyle w:val="nfasis"/>
        </w:rPr>
        <w:t xml:space="preserve">período </w:t>
      </w:r>
      <w:r>
        <w:rPr>
          <w:rStyle w:val="nfasis"/>
        </w:rPr>
        <w:t>comprendido entre 2003 y 2007)</w:t>
      </w:r>
      <w:r w:rsidR="009B3033" w:rsidRPr="001F71D4">
        <w:rPr>
          <w:rStyle w:val="nfasis"/>
        </w:rPr>
        <w:t>.</w:t>
      </w:r>
    </w:p>
    <w:p w:rsidR="0054168E" w:rsidRDefault="00354865" w:rsidP="00EF276A">
      <w:pPr>
        <w:pStyle w:val="Prrafodelista"/>
        <w:numPr>
          <w:ilvl w:val="0"/>
          <w:numId w:val="7"/>
        </w:numPr>
        <w:jc w:val="both"/>
        <w:rPr>
          <w:rStyle w:val="nfasis"/>
        </w:rPr>
      </w:pPr>
      <w:r>
        <w:rPr>
          <w:rStyle w:val="nfasis"/>
        </w:rPr>
        <w:t xml:space="preserve">Ex </w:t>
      </w:r>
      <w:r w:rsidR="0054168E" w:rsidRPr="001F71D4">
        <w:rPr>
          <w:rStyle w:val="nfasis"/>
        </w:rPr>
        <w:t xml:space="preserve">Jefa de Residentes Medicina General </w:t>
      </w:r>
      <w:proofErr w:type="spellStart"/>
      <w:r w:rsidR="0054168E" w:rsidRPr="001F71D4">
        <w:rPr>
          <w:rStyle w:val="nfasis"/>
        </w:rPr>
        <w:t>Htal</w:t>
      </w:r>
      <w:proofErr w:type="spellEnd"/>
      <w:r w:rsidR="0054168E" w:rsidRPr="001F71D4">
        <w:rPr>
          <w:rStyle w:val="nfasis"/>
        </w:rPr>
        <w:t>. Álvare</w:t>
      </w:r>
      <w:r w:rsidR="0054168E">
        <w:rPr>
          <w:rStyle w:val="nfasis"/>
        </w:rPr>
        <w:t>z.</w:t>
      </w:r>
    </w:p>
    <w:p w:rsidR="009B3033" w:rsidRPr="001F71D4" w:rsidRDefault="00797DC2" w:rsidP="00EF276A">
      <w:pPr>
        <w:pStyle w:val="Prrafodelista"/>
        <w:numPr>
          <w:ilvl w:val="0"/>
          <w:numId w:val="7"/>
        </w:numPr>
        <w:jc w:val="both"/>
        <w:rPr>
          <w:rStyle w:val="nfasis"/>
        </w:rPr>
      </w:pPr>
      <w:r w:rsidRPr="001F71D4">
        <w:rPr>
          <w:rStyle w:val="nfasis"/>
        </w:rPr>
        <w:t>Auxiliar Docente del departam</w:t>
      </w:r>
      <w:r w:rsidR="0054168E">
        <w:rPr>
          <w:rStyle w:val="nfasis"/>
        </w:rPr>
        <w:t>ento de Salud Pública de la UBA.</w:t>
      </w:r>
    </w:p>
    <w:p w:rsidR="009B3033" w:rsidRPr="001F71D4" w:rsidRDefault="00797DC2" w:rsidP="00EF276A">
      <w:pPr>
        <w:pStyle w:val="Prrafodelista"/>
        <w:numPr>
          <w:ilvl w:val="0"/>
          <w:numId w:val="7"/>
        </w:numPr>
        <w:jc w:val="both"/>
        <w:rPr>
          <w:rStyle w:val="nfasis"/>
        </w:rPr>
      </w:pPr>
      <w:r w:rsidRPr="001F71D4">
        <w:rPr>
          <w:rStyle w:val="nfasis"/>
        </w:rPr>
        <w:t>Tutora de alumnos de pregrado de la Universid</w:t>
      </w:r>
      <w:r w:rsidR="009B3033" w:rsidRPr="001F71D4">
        <w:rPr>
          <w:rStyle w:val="nfasis"/>
        </w:rPr>
        <w:t>ad de Mc Gill- Montreal,</w:t>
      </w:r>
      <w:r w:rsidR="0054168E">
        <w:rPr>
          <w:rStyle w:val="nfasis"/>
        </w:rPr>
        <w:t xml:space="preserve"> </w:t>
      </w:r>
      <w:proofErr w:type="spellStart"/>
      <w:r w:rsidR="0054168E">
        <w:rPr>
          <w:rStyle w:val="nfasis"/>
        </w:rPr>
        <w:t>Ca</w:t>
      </w:r>
      <w:r w:rsidR="009B3033" w:rsidRPr="001F71D4">
        <w:rPr>
          <w:rStyle w:val="nfasis"/>
        </w:rPr>
        <w:t>nada</w:t>
      </w:r>
      <w:proofErr w:type="spellEnd"/>
      <w:r w:rsidR="009B3033" w:rsidRPr="001F71D4">
        <w:rPr>
          <w:rStyle w:val="nfasis"/>
        </w:rPr>
        <w:t>.</w:t>
      </w:r>
    </w:p>
    <w:p w:rsidR="00797DC2" w:rsidRPr="001F71D4" w:rsidRDefault="009B3033" w:rsidP="00EF276A">
      <w:pPr>
        <w:pStyle w:val="Prrafodelista"/>
        <w:numPr>
          <w:ilvl w:val="0"/>
          <w:numId w:val="7"/>
        </w:numPr>
        <w:jc w:val="both"/>
        <w:rPr>
          <w:rStyle w:val="nfasis"/>
        </w:rPr>
      </w:pPr>
      <w:r w:rsidRPr="001F71D4">
        <w:rPr>
          <w:rStyle w:val="nfasis"/>
        </w:rPr>
        <w:t>Ayudante de trabajos prácticos de IAR Facultad de Medicina del Inst. H. Barceló.</w:t>
      </w:r>
    </w:p>
    <w:p w:rsidR="009B723C" w:rsidRPr="001F71D4" w:rsidRDefault="009B723C" w:rsidP="00EF276A">
      <w:pPr>
        <w:jc w:val="both"/>
        <w:rPr>
          <w:rStyle w:val="nfasis"/>
        </w:rPr>
      </w:pPr>
    </w:p>
    <w:p w:rsidR="009B723C" w:rsidRPr="002D00A2" w:rsidRDefault="009B723C" w:rsidP="00EF276A">
      <w:pPr>
        <w:jc w:val="both"/>
        <w:rPr>
          <w:rFonts w:ascii="Tahoma" w:hAnsi="Tahoma" w:cs="Tahoma"/>
        </w:rPr>
      </w:pPr>
    </w:p>
    <w:p w:rsidR="009B723C" w:rsidRDefault="009B723C" w:rsidP="00EF276A">
      <w:pPr>
        <w:jc w:val="both"/>
        <w:rPr>
          <w:rFonts w:ascii="Tahoma" w:hAnsi="Tahoma" w:cs="Tahoma"/>
        </w:rPr>
      </w:pPr>
      <w:r w:rsidRPr="00EC3BD9">
        <w:rPr>
          <w:rFonts w:ascii="Tahoma" w:hAnsi="Tahoma" w:cs="Tahoma"/>
          <w:b/>
        </w:rPr>
        <w:t>4.- SECRETARIO ADMINISTRATIVO Y/O COORDINADOR DOCENTE:</w:t>
      </w:r>
      <w:r w:rsidRPr="002D00A2">
        <w:rPr>
          <w:rFonts w:ascii="Tahoma" w:hAnsi="Tahoma" w:cs="Tahoma"/>
        </w:rPr>
        <w:t xml:space="preserve"> </w:t>
      </w:r>
    </w:p>
    <w:p w:rsidR="005F6576" w:rsidRDefault="005F6576" w:rsidP="00EF276A">
      <w:pPr>
        <w:jc w:val="both"/>
        <w:rPr>
          <w:rFonts w:ascii="Tahoma" w:hAnsi="Tahoma" w:cs="Tahoma"/>
        </w:rPr>
      </w:pPr>
    </w:p>
    <w:p w:rsidR="005F6576" w:rsidRDefault="005F6576" w:rsidP="00EF276A">
      <w:pPr>
        <w:jc w:val="both"/>
        <w:rPr>
          <w:rFonts w:ascii="Tahoma" w:hAnsi="Tahoma" w:cs="Tahoma"/>
        </w:rPr>
      </w:pPr>
      <w:r>
        <w:rPr>
          <w:rFonts w:ascii="Tahoma" w:hAnsi="Tahoma" w:cs="Tahoma"/>
        </w:rPr>
        <w:t>Dr. Rome</w:t>
      </w:r>
      <w:r w:rsidR="00FD1F48">
        <w:rPr>
          <w:rFonts w:ascii="Tahoma" w:hAnsi="Tahoma" w:cs="Tahoma"/>
        </w:rPr>
        <w:t>r</w:t>
      </w:r>
      <w:r>
        <w:rPr>
          <w:rFonts w:ascii="Tahoma" w:hAnsi="Tahoma" w:cs="Tahoma"/>
        </w:rPr>
        <w:t>o Alejandro</w:t>
      </w:r>
      <w:r w:rsidR="00FD1F48">
        <w:rPr>
          <w:rFonts w:ascii="Tahoma" w:hAnsi="Tahoma" w:cs="Tahoma"/>
        </w:rPr>
        <w:t xml:space="preserve"> Gustavo</w:t>
      </w:r>
    </w:p>
    <w:p w:rsidR="00354865" w:rsidRDefault="0054168E" w:rsidP="00645CBD">
      <w:pPr>
        <w:pStyle w:val="Prrafodelista"/>
        <w:numPr>
          <w:ilvl w:val="0"/>
          <w:numId w:val="12"/>
        </w:numPr>
        <w:jc w:val="both"/>
        <w:rPr>
          <w:rStyle w:val="nfasis"/>
        </w:rPr>
      </w:pPr>
      <w:r>
        <w:rPr>
          <w:rStyle w:val="nfasis"/>
        </w:rPr>
        <w:t>Mé</w:t>
      </w:r>
      <w:r w:rsidR="00FD1F48">
        <w:rPr>
          <w:rStyle w:val="nfasis"/>
        </w:rPr>
        <w:t>dico</w:t>
      </w:r>
      <w:r w:rsidR="00FD1F48" w:rsidRPr="001F71D4">
        <w:rPr>
          <w:rStyle w:val="nfasis"/>
        </w:rPr>
        <w:t xml:space="preserve"> especialist</w:t>
      </w:r>
      <w:r w:rsidR="00645CBD">
        <w:rPr>
          <w:rStyle w:val="nfasis"/>
        </w:rPr>
        <w:t>a en P</w:t>
      </w:r>
      <w:r w:rsidR="00FD1F48">
        <w:rPr>
          <w:rStyle w:val="nfasis"/>
        </w:rPr>
        <w:t>siquiatría</w:t>
      </w:r>
      <w:r w:rsidR="00354865">
        <w:rPr>
          <w:rStyle w:val="nfasis"/>
        </w:rPr>
        <w:t>.</w:t>
      </w:r>
    </w:p>
    <w:p w:rsidR="00645CBD" w:rsidRDefault="0054168E" w:rsidP="00EF276A">
      <w:pPr>
        <w:pStyle w:val="Prrafodelista"/>
        <w:numPr>
          <w:ilvl w:val="0"/>
          <w:numId w:val="8"/>
        </w:numPr>
        <w:jc w:val="both"/>
        <w:rPr>
          <w:rStyle w:val="nfasis"/>
        </w:rPr>
      </w:pPr>
      <w:r>
        <w:rPr>
          <w:rStyle w:val="nfasis"/>
        </w:rPr>
        <w:t>P</w:t>
      </w:r>
      <w:r w:rsidR="00FD1F48">
        <w:rPr>
          <w:rStyle w:val="nfasis"/>
        </w:rPr>
        <w:t>siqui</w:t>
      </w:r>
      <w:r w:rsidR="00645CBD">
        <w:rPr>
          <w:rStyle w:val="nfasis"/>
        </w:rPr>
        <w:t xml:space="preserve">atra de planta del </w:t>
      </w:r>
      <w:proofErr w:type="spellStart"/>
      <w:r w:rsidR="00645CBD">
        <w:rPr>
          <w:rStyle w:val="nfasis"/>
        </w:rPr>
        <w:t>Cesac</w:t>
      </w:r>
      <w:proofErr w:type="spellEnd"/>
      <w:r w:rsidR="00645CBD">
        <w:rPr>
          <w:rStyle w:val="nfasis"/>
        </w:rPr>
        <w:t xml:space="preserve"> N°34 </w:t>
      </w:r>
    </w:p>
    <w:p w:rsidR="00FD1F48" w:rsidRDefault="00FD1F48" w:rsidP="00EF276A">
      <w:pPr>
        <w:pStyle w:val="Prrafodelista"/>
        <w:numPr>
          <w:ilvl w:val="0"/>
          <w:numId w:val="8"/>
        </w:numPr>
        <w:jc w:val="both"/>
        <w:rPr>
          <w:rStyle w:val="nfasis"/>
        </w:rPr>
      </w:pPr>
      <w:r>
        <w:rPr>
          <w:rStyle w:val="nfasis"/>
        </w:rPr>
        <w:t xml:space="preserve">Psiquiatra de guardia, </w:t>
      </w:r>
      <w:r w:rsidR="00354865">
        <w:rPr>
          <w:rStyle w:val="nfasis"/>
        </w:rPr>
        <w:t>S</w:t>
      </w:r>
      <w:r>
        <w:rPr>
          <w:rStyle w:val="nfasis"/>
        </w:rPr>
        <w:t xml:space="preserve">ala de internación </w:t>
      </w:r>
      <w:r w:rsidR="00354865">
        <w:rPr>
          <w:rStyle w:val="nfasis"/>
        </w:rPr>
        <w:t>de S</w:t>
      </w:r>
      <w:r w:rsidR="00D926C5">
        <w:rPr>
          <w:rStyle w:val="nfasis"/>
        </w:rPr>
        <w:t xml:space="preserve">alud </w:t>
      </w:r>
      <w:r w:rsidR="00354865">
        <w:rPr>
          <w:rStyle w:val="nfasis"/>
        </w:rPr>
        <w:t>M</w:t>
      </w:r>
      <w:r w:rsidR="00D926C5">
        <w:rPr>
          <w:rStyle w:val="nfasis"/>
        </w:rPr>
        <w:t xml:space="preserve">ental </w:t>
      </w:r>
      <w:r w:rsidR="00354865">
        <w:rPr>
          <w:rStyle w:val="nfasis"/>
        </w:rPr>
        <w:t xml:space="preserve">del Hospital Gral. </w:t>
      </w:r>
      <w:r>
        <w:rPr>
          <w:rStyle w:val="nfasis"/>
        </w:rPr>
        <w:t xml:space="preserve">“Ignacio </w:t>
      </w:r>
      <w:proofErr w:type="spellStart"/>
      <w:r>
        <w:rPr>
          <w:rStyle w:val="nfasis"/>
        </w:rPr>
        <w:t>Pirovano</w:t>
      </w:r>
      <w:proofErr w:type="spellEnd"/>
      <w:r>
        <w:rPr>
          <w:rStyle w:val="nfasis"/>
        </w:rPr>
        <w:t>”</w:t>
      </w:r>
    </w:p>
    <w:p w:rsidR="00FD1F48" w:rsidRDefault="00FD1F48" w:rsidP="00EF276A">
      <w:pPr>
        <w:pStyle w:val="Prrafodelista"/>
        <w:numPr>
          <w:ilvl w:val="0"/>
          <w:numId w:val="8"/>
        </w:numPr>
        <w:jc w:val="both"/>
        <w:rPr>
          <w:rStyle w:val="nfasis"/>
        </w:rPr>
      </w:pPr>
      <w:r>
        <w:rPr>
          <w:rStyle w:val="nfasis"/>
        </w:rPr>
        <w:t>Tutor de residencia de salud mental del Hos</w:t>
      </w:r>
      <w:r w:rsidR="00645CBD">
        <w:rPr>
          <w:rStyle w:val="nfasis"/>
        </w:rPr>
        <w:t>pital Gral. de agudos “Teodoro Á</w:t>
      </w:r>
      <w:r>
        <w:rPr>
          <w:rStyle w:val="nfasis"/>
        </w:rPr>
        <w:t>lvarez”</w:t>
      </w:r>
    </w:p>
    <w:p w:rsidR="00FD1F48" w:rsidRDefault="00FD1F48" w:rsidP="00EF276A">
      <w:pPr>
        <w:pStyle w:val="Prrafodelista"/>
        <w:numPr>
          <w:ilvl w:val="0"/>
          <w:numId w:val="8"/>
        </w:numPr>
        <w:jc w:val="both"/>
        <w:rPr>
          <w:rStyle w:val="nfasis"/>
        </w:rPr>
      </w:pPr>
      <w:r>
        <w:rPr>
          <w:rStyle w:val="nfasis"/>
        </w:rPr>
        <w:t>Tutor de residencia de salud mental del Hospital Gral. de agudos “</w:t>
      </w:r>
      <w:r w:rsidR="00D926C5">
        <w:rPr>
          <w:rStyle w:val="nfasis"/>
        </w:rPr>
        <w:t>Ignacio Pirovano</w:t>
      </w:r>
      <w:r>
        <w:rPr>
          <w:rStyle w:val="nfasis"/>
        </w:rPr>
        <w:t>”</w:t>
      </w:r>
    </w:p>
    <w:p w:rsidR="00D926C5" w:rsidRDefault="00D926C5" w:rsidP="00EF276A">
      <w:pPr>
        <w:pStyle w:val="Prrafodelista"/>
        <w:numPr>
          <w:ilvl w:val="0"/>
          <w:numId w:val="8"/>
        </w:numPr>
        <w:jc w:val="both"/>
        <w:rPr>
          <w:rStyle w:val="nfasis"/>
        </w:rPr>
      </w:pPr>
      <w:r>
        <w:rPr>
          <w:rStyle w:val="nfasis"/>
        </w:rPr>
        <w:t>Ex docente, de la segunda catedra de farmacología de la UBA.</w:t>
      </w:r>
    </w:p>
    <w:p w:rsidR="00D926C5" w:rsidRDefault="00D926C5" w:rsidP="00EF276A">
      <w:pPr>
        <w:pStyle w:val="Prrafodelista"/>
        <w:numPr>
          <w:ilvl w:val="0"/>
          <w:numId w:val="8"/>
        </w:numPr>
        <w:jc w:val="both"/>
        <w:rPr>
          <w:rStyle w:val="nfasis"/>
        </w:rPr>
      </w:pPr>
      <w:r>
        <w:rPr>
          <w:rStyle w:val="nfasis"/>
        </w:rPr>
        <w:t>Ex docente de Medicina “A”, 3° catedra del Hospital de clínicas “</w:t>
      </w:r>
      <w:proofErr w:type="spellStart"/>
      <w:r>
        <w:rPr>
          <w:rStyle w:val="nfasis"/>
        </w:rPr>
        <w:t>Gral</w:t>
      </w:r>
      <w:proofErr w:type="spellEnd"/>
      <w:r>
        <w:rPr>
          <w:rStyle w:val="nfasis"/>
        </w:rPr>
        <w:t xml:space="preserve"> </w:t>
      </w:r>
      <w:proofErr w:type="spellStart"/>
      <w:r>
        <w:rPr>
          <w:rStyle w:val="nfasis"/>
        </w:rPr>
        <w:t>Jose</w:t>
      </w:r>
      <w:proofErr w:type="spellEnd"/>
      <w:r>
        <w:rPr>
          <w:rStyle w:val="nfasis"/>
        </w:rPr>
        <w:t xml:space="preserve"> de San Martin”.</w:t>
      </w:r>
    </w:p>
    <w:p w:rsidR="00D926C5" w:rsidRDefault="00D926C5" w:rsidP="00EF276A">
      <w:pPr>
        <w:pStyle w:val="Prrafodelista"/>
        <w:numPr>
          <w:ilvl w:val="0"/>
          <w:numId w:val="8"/>
        </w:numPr>
        <w:jc w:val="both"/>
        <w:rPr>
          <w:rStyle w:val="nfasis"/>
        </w:rPr>
      </w:pPr>
      <w:r>
        <w:rPr>
          <w:rStyle w:val="nfasis"/>
        </w:rPr>
        <w:t>Ex m</w:t>
      </w:r>
      <w:r w:rsidR="00337E65">
        <w:rPr>
          <w:rStyle w:val="nfasis"/>
        </w:rPr>
        <w:t>é</w:t>
      </w:r>
      <w:r>
        <w:rPr>
          <w:rStyle w:val="nfasis"/>
        </w:rPr>
        <w:t>dico titular de guardia de salud mental del Hospital Nacional “</w:t>
      </w:r>
      <w:proofErr w:type="spellStart"/>
      <w:r>
        <w:rPr>
          <w:rStyle w:val="nfasis"/>
        </w:rPr>
        <w:t>Dr.Prof</w:t>
      </w:r>
      <w:proofErr w:type="spellEnd"/>
      <w:r>
        <w:rPr>
          <w:rStyle w:val="nfasis"/>
        </w:rPr>
        <w:t>. Alejandro Posadas”</w:t>
      </w:r>
    </w:p>
    <w:p w:rsidR="00D926C5" w:rsidRDefault="00337E65" w:rsidP="00EF276A">
      <w:pPr>
        <w:pStyle w:val="Prrafodelista"/>
        <w:numPr>
          <w:ilvl w:val="0"/>
          <w:numId w:val="8"/>
        </w:numPr>
        <w:jc w:val="both"/>
        <w:rPr>
          <w:rStyle w:val="nfasis"/>
        </w:rPr>
      </w:pPr>
      <w:r>
        <w:rPr>
          <w:rStyle w:val="nfasis"/>
        </w:rPr>
        <w:t>Ex mé</w:t>
      </w:r>
      <w:r w:rsidR="00D926C5">
        <w:rPr>
          <w:rStyle w:val="nfasis"/>
        </w:rPr>
        <w:t>dico titular de toxicología, equipo de cesación tabáquica, del Hospital Nacional “</w:t>
      </w:r>
      <w:proofErr w:type="spellStart"/>
      <w:r w:rsidR="00D926C5">
        <w:rPr>
          <w:rStyle w:val="nfasis"/>
        </w:rPr>
        <w:t>Dr.Prof</w:t>
      </w:r>
      <w:proofErr w:type="spellEnd"/>
      <w:r w:rsidR="00D926C5">
        <w:rPr>
          <w:rStyle w:val="nfasis"/>
        </w:rPr>
        <w:t>. Alejandro Posadas”</w:t>
      </w:r>
    </w:p>
    <w:p w:rsidR="009B723C" w:rsidRPr="002D00A2" w:rsidRDefault="009B723C" w:rsidP="00EF276A">
      <w:pPr>
        <w:jc w:val="both"/>
        <w:rPr>
          <w:rFonts w:ascii="Tahoma" w:hAnsi="Tahoma" w:cs="Tahoma"/>
        </w:rPr>
      </w:pPr>
    </w:p>
    <w:p w:rsidR="009B723C" w:rsidRDefault="009B723C" w:rsidP="00EF276A">
      <w:pPr>
        <w:jc w:val="both"/>
        <w:rPr>
          <w:rFonts w:ascii="Tahoma" w:hAnsi="Tahoma" w:cs="Tahoma"/>
        </w:rPr>
      </w:pPr>
      <w:r w:rsidRPr="00EC3BD9">
        <w:rPr>
          <w:rFonts w:ascii="Tahoma" w:hAnsi="Tahoma" w:cs="Tahoma"/>
          <w:b/>
        </w:rPr>
        <w:t>5.- COLABORADORES DOCENTES:</w:t>
      </w:r>
      <w:r w:rsidRPr="002D00A2">
        <w:rPr>
          <w:rFonts w:ascii="Tahoma" w:hAnsi="Tahoma" w:cs="Tahoma"/>
        </w:rPr>
        <w:t xml:space="preserve"> </w:t>
      </w:r>
    </w:p>
    <w:p w:rsidR="005F6576" w:rsidRDefault="005F6576" w:rsidP="00EF276A">
      <w:pPr>
        <w:jc w:val="both"/>
        <w:rPr>
          <w:rFonts w:ascii="Tahoma" w:hAnsi="Tahoma" w:cs="Tahoma"/>
        </w:rPr>
      </w:pPr>
      <w:r>
        <w:rPr>
          <w:rFonts w:ascii="Tahoma" w:hAnsi="Tahoma" w:cs="Tahoma"/>
        </w:rPr>
        <w:t xml:space="preserve"> </w:t>
      </w:r>
    </w:p>
    <w:p w:rsidR="00354865" w:rsidRDefault="00354865" w:rsidP="00EF276A">
      <w:pPr>
        <w:jc w:val="both"/>
        <w:rPr>
          <w:rFonts w:ascii="Tahoma" w:hAnsi="Tahoma" w:cs="Tahoma"/>
        </w:rPr>
      </w:pPr>
      <w:r>
        <w:rPr>
          <w:rFonts w:ascii="Tahoma" w:hAnsi="Tahoma" w:cs="Tahoma"/>
        </w:rPr>
        <w:t>Farmacéutica Alonso Laura</w:t>
      </w:r>
      <w:r w:rsidR="000E6C76">
        <w:rPr>
          <w:rFonts w:ascii="Tahoma" w:hAnsi="Tahoma" w:cs="Tahoma"/>
        </w:rPr>
        <w:t xml:space="preserve"> </w:t>
      </w:r>
    </w:p>
    <w:p w:rsidR="00354865" w:rsidRDefault="000E6C76" w:rsidP="00EF276A">
      <w:pPr>
        <w:pStyle w:val="Prrafodelista"/>
        <w:numPr>
          <w:ilvl w:val="0"/>
          <w:numId w:val="9"/>
        </w:numPr>
        <w:jc w:val="both"/>
        <w:rPr>
          <w:i/>
        </w:rPr>
      </w:pPr>
      <w:r w:rsidRPr="00354865">
        <w:rPr>
          <w:i/>
        </w:rPr>
        <w:t xml:space="preserve">Farmacéutica de planta CESAC </w:t>
      </w:r>
      <w:r w:rsidR="00354865">
        <w:rPr>
          <w:i/>
        </w:rPr>
        <w:t>N</w:t>
      </w:r>
      <w:r w:rsidRPr="00354865">
        <w:rPr>
          <w:i/>
        </w:rPr>
        <w:t xml:space="preserve">° 34, </w:t>
      </w:r>
    </w:p>
    <w:p w:rsidR="005F6576" w:rsidRPr="00354865" w:rsidRDefault="00354865" w:rsidP="00EF276A">
      <w:pPr>
        <w:pStyle w:val="Prrafodelista"/>
        <w:numPr>
          <w:ilvl w:val="0"/>
          <w:numId w:val="9"/>
        </w:numPr>
        <w:jc w:val="both"/>
        <w:rPr>
          <w:i/>
        </w:rPr>
      </w:pPr>
      <w:r>
        <w:rPr>
          <w:i/>
        </w:rPr>
        <w:t>Suplente de guardia Hospital Á</w:t>
      </w:r>
      <w:r w:rsidR="000E6C76" w:rsidRPr="00354865">
        <w:rPr>
          <w:i/>
        </w:rPr>
        <w:t>lvarez.</w:t>
      </w:r>
    </w:p>
    <w:p w:rsidR="005F6576" w:rsidRDefault="005F6576" w:rsidP="00EF276A">
      <w:pPr>
        <w:jc w:val="both"/>
        <w:rPr>
          <w:rFonts w:ascii="Tahoma" w:hAnsi="Tahoma" w:cs="Tahoma"/>
        </w:rPr>
      </w:pPr>
    </w:p>
    <w:p w:rsidR="00354865" w:rsidRDefault="005F6576" w:rsidP="00EF276A">
      <w:pPr>
        <w:jc w:val="both"/>
        <w:rPr>
          <w:rFonts w:ascii="Tahoma" w:hAnsi="Tahoma" w:cs="Tahoma"/>
        </w:rPr>
      </w:pPr>
      <w:r>
        <w:rPr>
          <w:rFonts w:ascii="Tahoma" w:hAnsi="Tahoma" w:cs="Tahoma"/>
        </w:rPr>
        <w:t>Lic. Cortes Guadalupe</w:t>
      </w:r>
    </w:p>
    <w:p w:rsidR="005F6576" w:rsidRDefault="000E6C76" w:rsidP="00EF276A">
      <w:pPr>
        <w:pStyle w:val="Prrafodelista"/>
        <w:numPr>
          <w:ilvl w:val="0"/>
          <w:numId w:val="10"/>
        </w:numPr>
        <w:jc w:val="both"/>
        <w:rPr>
          <w:i/>
        </w:rPr>
      </w:pPr>
      <w:r w:rsidRPr="00354865">
        <w:rPr>
          <w:i/>
        </w:rPr>
        <w:t xml:space="preserve">Trabajadora Social de planta CESAC </w:t>
      </w:r>
      <w:r w:rsidR="00354865">
        <w:rPr>
          <w:i/>
        </w:rPr>
        <w:t>N</w:t>
      </w:r>
      <w:r w:rsidRPr="00354865">
        <w:rPr>
          <w:i/>
        </w:rPr>
        <w:t>° 34.</w:t>
      </w:r>
    </w:p>
    <w:p w:rsidR="00645CBD" w:rsidRDefault="00645CBD" w:rsidP="00EF276A">
      <w:pPr>
        <w:pStyle w:val="Prrafodelista"/>
        <w:numPr>
          <w:ilvl w:val="0"/>
          <w:numId w:val="10"/>
        </w:numPr>
        <w:jc w:val="both"/>
        <w:rPr>
          <w:i/>
        </w:rPr>
      </w:pPr>
      <w:r>
        <w:rPr>
          <w:i/>
        </w:rPr>
        <w:t xml:space="preserve">Ex Jefa de Residencia de Servicio Social en el </w:t>
      </w:r>
      <w:proofErr w:type="spellStart"/>
      <w:r>
        <w:rPr>
          <w:i/>
        </w:rPr>
        <w:t>Htal</w:t>
      </w:r>
      <w:proofErr w:type="spellEnd"/>
      <w:r>
        <w:rPr>
          <w:i/>
        </w:rPr>
        <w:t>. de emergencias Psiquiátricas Torcuato de Alvear.</w:t>
      </w:r>
    </w:p>
    <w:p w:rsidR="00645CBD" w:rsidRPr="00354865" w:rsidRDefault="00645CBD" w:rsidP="00645CBD">
      <w:pPr>
        <w:pStyle w:val="Prrafodelista"/>
        <w:jc w:val="both"/>
        <w:rPr>
          <w:i/>
        </w:rPr>
      </w:pPr>
    </w:p>
    <w:p w:rsidR="00354865" w:rsidRDefault="005F6576" w:rsidP="00EF276A">
      <w:pPr>
        <w:jc w:val="both"/>
        <w:rPr>
          <w:rFonts w:ascii="Tahoma" w:hAnsi="Tahoma" w:cs="Tahoma"/>
        </w:rPr>
      </w:pPr>
      <w:r>
        <w:rPr>
          <w:rFonts w:ascii="Tahoma" w:hAnsi="Tahoma" w:cs="Tahoma"/>
        </w:rPr>
        <w:t xml:space="preserve">Lic. </w:t>
      </w:r>
      <w:proofErr w:type="spellStart"/>
      <w:r>
        <w:rPr>
          <w:rFonts w:ascii="Tahoma" w:hAnsi="Tahoma" w:cs="Tahoma"/>
        </w:rPr>
        <w:t>Cammarota</w:t>
      </w:r>
      <w:proofErr w:type="spellEnd"/>
      <w:r>
        <w:rPr>
          <w:rFonts w:ascii="Tahoma" w:hAnsi="Tahoma" w:cs="Tahoma"/>
        </w:rPr>
        <w:t xml:space="preserve"> Karina</w:t>
      </w:r>
    </w:p>
    <w:p w:rsidR="005F6576" w:rsidRDefault="00354865" w:rsidP="00EF276A">
      <w:pPr>
        <w:pStyle w:val="Prrafodelista"/>
        <w:numPr>
          <w:ilvl w:val="0"/>
          <w:numId w:val="10"/>
        </w:numPr>
        <w:jc w:val="both"/>
        <w:rPr>
          <w:i/>
        </w:rPr>
      </w:pPr>
      <w:r>
        <w:rPr>
          <w:i/>
        </w:rPr>
        <w:t>Psicóloga de planta CESAC N</w:t>
      </w:r>
      <w:r w:rsidR="000E6C76" w:rsidRPr="00354865">
        <w:rPr>
          <w:i/>
        </w:rPr>
        <w:t>° 34</w:t>
      </w:r>
    </w:p>
    <w:p w:rsidR="00BA6170" w:rsidRDefault="00BA6170" w:rsidP="00EF276A">
      <w:pPr>
        <w:pStyle w:val="Prrafodelista"/>
        <w:numPr>
          <w:ilvl w:val="0"/>
          <w:numId w:val="10"/>
        </w:numPr>
        <w:jc w:val="both"/>
        <w:rPr>
          <w:i/>
        </w:rPr>
      </w:pPr>
      <w:r>
        <w:rPr>
          <w:i/>
        </w:rPr>
        <w:lastRenderedPageBreak/>
        <w:t>Profesora de Psicología de la UBA</w:t>
      </w:r>
    </w:p>
    <w:p w:rsidR="00BA6170" w:rsidRDefault="00BA6170" w:rsidP="00EF276A">
      <w:pPr>
        <w:pStyle w:val="Prrafodelista"/>
        <w:numPr>
          <w:ilvl w:val="0"/>
          <w:numId w:val="10"/>
        </w:numPr>
        <w:jc w:val="both"/>
        <w:rPr>
          <w:i/>
        </w:rPr>
      </w:pPr>
      <w:r>
        <w:rPr>
          <w:i/>
        </w:rPr>
        <w:t xml:space="preserve">Diplomada en Salud y Derechos Sexuales y reproductivos. Gestión Integral de Servicios y Programas </w:t>
      </w:r>
      <w:proofErr w:type="spellStart"/>
      <w:r>
        <w:rPr>
          <w:i/>
        </w:rPr>
        <w:t>ISalud</w:t>
      </w:r>
      <w:proofErr w:type="spellEnd"/>
      <w:r>
        <w:rPr>
          <w:i/>
        </w:rPr>
        <w:t xml:space="preserve"> -CEDES</w:t>
      </w:r>
    </w:p>
    <w:p w:rsidR="00BA6170" w:rsidRPr="00354865" w:rsidRDefault="00BA6170" w:rsidP="00EF276A">
      <w:pPr>
        <w:pStyle w:val="Prrafodelista"/>
        <w:numPr>
          <w:ilvl w:val="0"/>
          <w:numId w:val="10"/>
        </w:numPr>
        <w:jc w:val="both"/>
        <w:rPr>
          <w:i/>
        </w:rPr>
      </w:pPr>
      <w:r>
        <w:rPr>
          <w:i/>
        </w:rPr>
        <w:t>Investigadora en temáticas de Salud Sexual y Reproductiva, CEDES.</w:t>
      </w:r>
    </w:p>
    <w:p w:rsidR="0080221D" w:rsidRDefault="0080221D" w:rsidP="00EF276A">
      <w:pPr>
        <w:jc w:val="both"/>
        <w:rPr>
          <w:rFonts w:ascii="Tahoma" w:hAnsi="Tahoma" w:cs="Tahoma"/>
        </w:rPr>
      </w:pPr>
    </w:p>
    <w:p w:rsidR="00354865" w:rsidRDefault="0080221D" w:rsidP="00EF276A">
      <w:pPr>
        <w:jc w:val="both"/>
        <w:rPr>
          <w:rFonts w:ascii="Tahoma" w:hAnsi="Tahoma" w:cs="Tahoma"/>
        </w:rPr>
      </w:pPr>
      <w:r>
        <w:rPr>
          <w:rFonts w:ascii="Tahoma" w:hAnsi="Tahoma" w:cs="Tahoma"/>
        </w:rPr>
        <w:t>Farmacéutico Donato Manuel</w:t>
      </w:r>
    </w:p>
    <w:p w:rsidR="00354865" w:rsidRDefault="003A2B1D" w:rsidP="00EF276A">
      <w:pPr>
        <w:pStyle w:val="Prrafodelista"/>
        <w:numPr>
          <w:ilvl w:val="0"/>
          <w:numId w:val="10"/>
        </w:numPr>
        <w:jc w:val="both"/>
        <w:rPr>
          <w:i/>
        </w:rPr>
      </w:pPr>
      <w:r w:rsidRPr="00354865">
        <w:rPr>
          <w:i/>
        </w:rPr>
        <w:t xml:space="preserve">Farmacéutico de planta CESAC </w:t>
      </w:r>
      <w:r w:rsidR="00354865">
        <w:rPr>
          <w:i/>
        </w:rPr>
        <w:t>N</w:t>
      </w:r>
      <w:r w:rsidRPr="00354865">
        <w:rPr>
          <w:i/>
        </w:rPr>
        <w:t xml:space="preserve">°34. </w:t>
      </w:r>
    </w:p>
    <w:p w:rsidR="0080221D" w:rsidRPr="00354865" w:rsidRDefault="003A2B1D" w:rsidP="00EF276A">
      <w:pPr>
        <w:pStyle w:val="Prrafodelista"/>
        <w:numPr>
          <w:ilvl w:val="0"/>
          <w:numId w:val="10"/>
        </w:numPr>
        <w:jc w:val="both"/>
        <w:rPr>
          <w:i/>
        </w:rPr>
      </w:pPr>
      <w:r w:rsidRPr="00354865">
        <w:rPr>
          <w:i/>
        </w:rPr>
        <w:t>Investigador asociado del Instituto de Efectividad Clínica y Sanitaria.</w:t>
      </w:r>
    </w:p>
    <w:p w:rsidR="005F6576" w:rsidRDefault="005F6576" w:rsidP="00EF276A">
      <w:pPr>
        <w:jc w:val="both"/>
        <w:rPr>
          <w:rFonts w:ascii="Tahoma" w:hAnsi="Tahoma" w:cs="Tahoma"/>
        </w:rPr>
      </w:pPr>
    </w:p>
    <w:p w:rsidR="00354865" w:rsidRDefault="005F6576" w:rsidP="00EF276A">
      <w:pPr>
        <w:jc w:val="both"/>
        <w:rPr>
          <w:rFonts w:ascii="Tahoma" w:hAnsi="Tahoma" w:cs="Tahoma"/>
        </w:rPr>
      </w:pPr>
      <w:r>
        <w:rPr>
          <w:rFonts w:ascii="Tahoma" w:hAnsi="Tahoma" w:cs="Tahoma"/>
        </w:rPr>
        <w:t>Dr. Hernández Javier</w:t>
      </w:r>
    </w:p>
    <w:p w:rsidR="005F6576" w:rsidRDefault="000E6C76" w:rsidP="00EF276A">
      <w:pPr>
        <w:pStyle w:val="Prrafodelista"/>
        <w:numPr>
          <w:ilvl w:val="0"/>
          <w:numId w:val="11"/>
        </w:numPr>
        <w:jc w:val="both"/>
        <w:rPr>
          <w:i/>
        </w:rPr>
      </w:pPr>
      <w:r w:rsidRPr="00354865">
        <w:rPr>
          <w:i/>
        </w:rPr>
        <w:t xml:space="preserve">Medico </w:t>
      </w:r>
      <w:r w:rsidR="00EF276A">
        <w:rPr>
          <w:i/>
        </w:rPr>
        <w:t xml:space="preserve">Clínico </w:t>
      </w:r>
      <w:r w:rsidRPr="00354865">
        <w:rPr>
          <w:i/>
        </w:rPr>
        <w:t xml:space="preserve">de planta CESAC </w:t>
      </w:r>
      <w:r w:rsidR="00354865">
        <w:rPr>
          <w:i/>
        </w:rPr>
        <w:t>N</w:t>
      </w:r>
      <w:r w:rsidRPr="00354865">
        <w:rPr>
          <w:i/>
        </w:rPr>
        <w:t>° 34.</w:t>
      </w:r>
    </w:p>
    <w:p w:rsidR="00EF276A" w:rsidRDefault="00EF276A" w:rsidP="00EF276A">
      <w:pPr>
        <w:pStyle w:val="Prrafodelista"/>
        <w:numPr>
          <w:ilvl w:val="0"/>
          <w:numId w:val="11"/>
        </w:numPr>
        <w:jc w:val="both"/>
        <w:rPr>
          <w:i/>
        </w:rPr>
      </w:pPr>
      <w:r>
        <w:rPr>
          <w:i/>
        </w:rPr>
        <w:t>Referente d</w:t>
      </w:r>
      <w:r w:rsidR="00F249D0">
        <w:rPr>
          <w:i/>
        </w:rPr>
        <w:t xml:space="preserve">e la Red de Consumo problemático del </w:t>
      </w:r>
      <w:proofErr w:type="spellStart"/>
      <w:r w:rsidR="00F249D0">
        <w:rPr>
          <w:i/>
        </w:rPr>
        <w:t>CeSAC</w:t>
      </w:r>
      <w:proofErr w:type="spellEnd"/>
      <w:r w:rsidR="00F249D0">
        <w:rPr>
          <w:i/>
        </w:rPr>
        <w:t xml:space="preserve"> </w:t>
      </w:r>
      <w:r w:rsidR="0028073D">
        <w:rPr>
          <w:i/>
        </w:rPr>
        <w:t xml:space="preserve">N° </w:t>
      </w:r>
      <w:r w:rsidR="00F249D0">
        <w:rPr>
          <w:i/>
        </w:rPr>
        <w:t xml:space="preserve">34 </w:t>
      </w:r>
    </w:p>
    <w:p w:rsidR="00EF276A" w:rsidRDefault="00EF276A" w:rsidP="00EF276A">
      <w:pPr>
        <w:pStyle w:val="Prrafodelista"/>
        <w:numPr>
          <w:ilvl w:val="0"/>
          <w:numId w:val="11"/>
        </w:numPr>
        <w:jc w:val="both"/>
        <w:rPr>
          <w:i/>
        </w:rPr>
      </w:pPr>
      <w:r>
        <w:rPr>
          <w:i/>
        </w:rPr>
        <w:t>Docente adscripto por la UBA</w:t>
      </w:r>
    </w:p>
    <w:p w:rsidR="00EF276A" w:rsidRPr="00354865" w:rsidRDefault="00EF276A" w:rsidP="00EF276A">
      <w:pPr>
        <w:pStyle w:val="Prrafodelista"/>
        <w:numPr>
          <w:ilvl w:val="0"/>
          <w:numId w:val="11"/>
        </w:numPr>
        <w:jc w:val="both"/>
        <w:rPr>
          <w:i/>
        </w:rPr>
      </w:pPr>
      <w:r>
        <w:rPr>
          <w:i/>
        </w:rPr>
        <w:t xml:space="preserve">Jefe de Trabajos Prácticos de UDH del </w:t>
      </w:r>
      <w:proofErr w:type="spellStart"/>
      <w:r>
        <w:rPr>
          <w:i/>
        </w:rPr>
        <w:t>Htal</w:t>
      </w:r>
      <w:proofErr w:type="spellEnd"/>
      <w:r>
        <w:rPr>
          <w:i/>
        </w:rPr>
        <w:t>. Álvarez Medicina A y B</w:t>
      </w:r>
    </w:p>
    <w:p w:rsidR="005F6576" w:rsidRDefault="005F6576" w:rsidP="00EF276A">
      <w:pPr>
        <w:jc w:val="both"/>
        <w:rPr>
          <w:rFonts w:ascii="Tahoma" w:hAnsi="Tahoma" w:cs="Tahoma"/>
        </w:rPr>
      </w:pPr>
    </w:p>
    <w:p w:rsidR="00354865" w:rsidRDefault="005F6576" w:rsidP="00EF276A">
      <w:pPr>
        <w:jc w:val="both"/>
        <w:rPr>
          <w:rFonts w:ascii="Tahoma" w:hAnsi="Tahoma" w:cs="Tahoma"/>
        </w:rPr>
      </w:pPr>
      <w:r>
        <w:rPr>
          <w:rFonts w:ascii="Tahoma" w:hAnsi="Tahoma" w:cs="Tahoma"/>
        </w:rPr>
        <w:t xml:space="preserve">Dra. </w:t>
      </w:r>
      <w:proofErr w:type="spellStart"/>
      <w:r>
        <w:rPr>
          <w:rFonts w:ascii="Tahoma" w:hAnsi="Tahoma" w:cs="Tahoma"/>
        </w:rPr>
        <w:t>Laino</w:t>
      </w:r>
      <w:proofErr w:type="spellEnd"/>
      <w:r>
        <w:rPr>
          <w:rFonts w:ascii="Tahoma" w:hAnsi="Tahoma" w:cs="Tahoma"/>
        </w:rPr>
        <w:t xml:space="preserve"> Laura</w:t>
      </w:r>
    </w:p>
    <w:p w:rsidR="005F6576" w:rsidRDefault="00337E65" w:rsidP="00EF276A">
      <w:pPr>
        <w:pStyle w:val="Prrafodelista"/>
        <w:numPr>
          <w:ilvl w:val="0"/>
          <w:numId w:val="11"/>
        </w:numPr>
        <w:jc w:val="both"/>
        <w:rPr>
          <w:i/>
        </w:rPr>
      </w:pPr>
      <w:r>
        <w:rPr>
          <w:i/>
        </w:rPr>
        <w:t>Mé</w:t>
      </w:r>
      <w:r w:rsidR="0028073D">
        <w:rPr>
          <w:i/>
        </w:rPr>
        <w:t xml:space="preserve">dica </w:t>
      </w:r>
      <w:proofErr w:type="spellStart"/>
      <w:r w:rsidR="0028073D">
        <w:rPr>
          <w:i/>
        </w:rPr>
        <w:t>Toco</w:t>
      </w:r>
      <w:r w:rsidR="003D5E89" w:rsidRPr="00354865">
        <w:rPr>
          <w:i/>
        </w:rPr>
        <w:t>ginecólo</w:t>
      </w:r>
      <w:r w:rsidR="00354865">
        <w:rPr>
          <w:i/>
        </w:rPr>
        <w:t>ga</w:t>
      </w:r>
      <w:proofErr w:type="spellEnd"/>
      <w:r w:rsidR="00354865">
        <w:rPr>
          <w:i/>
        </w:rPr>
        <w:t xml:space="preserve"> de planta del CESAC N</w:t>
      </w:r>
      <w:r w:rsidR="003D5E89" w:rsidRPr="00354865">
        <w:rPr>
          <w:i/>
        </w:rPr>
        <w:t xml:space="preserve">º 34. </w:t>
      </w:r>
    </w:p>
    <w:p w:rsidR="008A1D98" w:rsidRPr="00354865" w:rsidRDefault="008A1D98" w:rsidP="00EF276A">
      <w:pPr>
        <w:pStyle w:val="Prrafodelista"/>
        <w:numPr>
          <w:ilvl w:val="0"/>
          <w:numId w:val="11"/>
        </w:numPr>
        <w:jc w:val="both"/>
        <w:rPr>
          <w:i/>
        </w:rPr>
      </w:pPr>
      <w:r>
        <w:rPr>
          <w:i/>
        </w:rPr>
        <w:t xml:space="preserve">Referente Programa de Adolescencia del </w:t>
      </w:r>
      <w:proofErr w:type="spellStart"/>
      <w:r>
        <w:rPr>
          <w:i/>
        </w:rPr>
        <w:t>CeSAC</w:t>
      </w:r>
      <w:proofErr w:type="spellEnd"/>
      <w:r>
        <w:rPr>
          <w:i/>
        </w:rPr>
        <w:t xml:space="preserve"> N°34</w:t>
      </w:r>
    </w:p>
    <w:p w:rsidR="005F6576" w:rsidRDefault="005F6576" w:rsidP="00EF276A">
      <w:pPr>
        <w:jc w:val="both"/>
        <w:rPr>
          <w:rFonts w:ascii="Tahoma" w:hAnsi="Tahoma" w:cs="Tahoma"/>
        </w:rPr>
      </w:pPr>
    </w:p>
    <w:p w:rsidR="00354865" w:rsidRDefault="005F6576" w:rsidP="00EF276A">
      <w:pPr>
        <w:jc w:val="both"/>
        <w:rPr>
          <w:rFonts w:ascii="Tahoma" w:hAnsi="Tahoma" w:cs="Tahoma"/>
        </w:rPr>
      </w:pPr>
      <w:r>
        <w:rPr>
          <w:rFonts w:ascii="Tahoma" w:hAnsi="Tahoma" w:cs="Tahoma"/>
        </w:rPr>
        <w:t xml:space="preserve">Dra. </w:t>
      </w:r>
      <w:proofErr w:type="spellStart"/>
      <w:r>
        <w:rPr>
          <w:rFonts w:ascii="Tahoma" w:hAnsi="Tahoma" w:cs="Tahoma"/>
        </w:rPr>
        <w:t>Perkins</w:t>
      </w:r>
      <w:proofErr w:type="spellEnd"/>
      <w:r>
        <w:rPr>
          <w:rFonts w:ascii="Tahoma" w:hAnsi="Tahoma" w:cs="Tahoma"/>
        </w:rPr>
        <w:t xml:space="preserve"> Moira</w:t>
      </w:r>
    </w:p>
    <w:p w:rsidR="005F6576" w:rsidRDefault="000E6C76" w:rsidP="00EF276A">
      <w:pPr>
        <w:pStyle w:val="Prrafodelista"/>
        <w:numPr>
          <w:ilvl w:val="0"/>
          <w:numId w:val="11"/>
        </w:numPr>
        <w:jc w:val="both"/>
        <w:rPr>
          <w:i/>
        </w:rPr>
      </w:pPr>
      <w:r w:rsidRPr="00354865">
        <w:rPr>
          <w:i/>
        </w:rPr>
        <w:t xml:space="preserve">Medica </w:t>
      </w:r>
      <w:proofErr w:type="spellStart"/>
      <w:r w:rsidRPr="00354865">
        <w:rPr>
          <w:i/>
        </w:rPr>
        <w:t>Tocoginec</w:t>
      </w:r>
      <w:r w:rsidR="00EF276A">
        <w:rPr>
          <w:i/>
        </w:rPr>
        <w:t>ó</w:t>
      </w:r>
      <w:r w:rsidRPr="00354865">
        <w:rPr>
          <w:i/>
        </w:rPr>
        <w:t>loga</w:t>
      </w:r>
      <w:proofErr w:type="spellEnd"/>
      <w:r w:rsidRPr="00354865">
        <w:rPr>
          <w:i/>
        </w:rPr>
        <w:t xml:space="preserve"> de planta CESAC </w:t>
      </w:r>
      <w:r w:rsidR="00354865">
        <w:rPr>
          <w:i/>
        </w:rPr>
        <w:t>N</w:t>
      </w:r>
      <w:r w:rsidRPr="00354865">
        <w:rPr>
          <w:i/>
        </w:rPr>
        <w:t>°34.</w:t>
      </w:r>
    </w:p>
    <w:p w:rsidR="00EF276A" w:rsidRPr="00354865" w:rsidRDefault="00EF276A" w:rsidP="00EF276A">
      <w:pPr>
        <w:pStyle w:val="Prrafodelista"/>
        <w:numPr>
          <w:ilvl w:val="0"/>
          <w:numId w:val="11"/>
        </w:numPr>
        <w:jc w:val="both"/>
        <w:rPr>
          <w:i/>
        </w:rPr>
      </w:pPr>
      <w:r>
        <w:rPr>
          <w:i/>
        </w:rPr>
        <w:t xml:space="preserve">Referente del Programa de Salud Sexual y Reproductiva del </w:t>
      </w:r>
      <w:proofErr w:type="spellStart"/>
      <w:r>
        <w:rPr>
          <w:i/>
        </w:rPr>
        <w:t>CeSAC</w:t>
      </w:r>
      <w:proofErr w:type="spellEnd"/>
      <w:r>
        <w:rPr>
          <w:i/>
        </w:rPr>
        <w:t xml:space="preserve"> N° 34</w:t>
      </w:r>
    </w:p>
    <w:p w:rsidR="005F6576" w:rsidRDefault="005F6576" w:rsidP="00EF276A">
      <w:pPr>
        <w:jc w:val="both"/>
        <w:rPr>
          <w:rFonts w:ascii="Tahoma" w:hAnsi="Tahoma" w:cs="Tahoma"/>
        </w:rPr>
      </w:pPr>
    </w:p>
    <w:p w:rsidR="00354865" w:rsidRDefault="00E666C0" w:rsidP="00EF276A">
      <w:pPr>
        <w:jc w:val="both"/>
        <w:rPr>
          <w:rFonts w:ascii="Tahoma" w:hAnsi="Tahoma" w:cs="Tahoma"/>
        </w:rPr>
      </w:pPr>
      <w:r>
        <w:rPr>
          <w:rFonts w:ascii="Tahoma" w:hAnsi="Tahoma" w:cs="Tahoma"/>
        </w:rPr>
        <w:t>Dra. Ro</w:t>
      </w:r>
      <w:r w:rsidR="005F6576">
        <w:rPr>
          <w:rFonts w:ascii="Tahoma" w:hAnsi="Tahoma" w:cs="Tahoma"/>
        </w:rPr>
        <w:t>stan Isabel</w:t>
      </w:r>
    </w:p>
    <w:p w:rsidR="005F6576" w:rsidRDefault="000E6C76" w:rsidP="00EF276A">
      <w:pPr>
        <w:pStyle w:val="Prrafodelista"/>
        <w:numPr>
          <w:ilvl w:val="0"/>
          <w:numId w:val="11"/>
        </w:numPr>
        <w:jc w:val="both"/>
        <w:rPr>
          <w:i/>
        </w:rPr>
      </w:pPr>
      <w:r w:rsidRPr="00354865">
        <w:rPr>
          <w:i/>
        </w:rPr>
        <w:t xml:space="preserve">Medica Pediatra de planta CESAC </w:t>
      </w:r>
      <w:r w:rsidR="00354865">
        <w:rPr>
          <w:i/>
        </w:rPr>
        <w:t>N</w:t>
      </w:r>
      <w:r w:rsidRPr="00354865">
        <w:rPr>
          <w:i/>
        </w:rPr>
        <w:t>° 34.</w:t>
      </w:r>
    </w:p>
    <w:p w:rsidR="00F249D0" w:rsidRDefault="00F249D0" w:rsidP="00EF276A">
      <w:pPr>
        <w:pStyle w:val="Prrafodelista"/>
        <w:numPr>
          <w:ilvl w:val="0"/>
          <w:numId w:val="11"/>
        </w:numPr>
        <w:jc w:val="both"/>
        <w:rPr>
          <w:i/>
        </w:rPr>
      </w:pPr>
      <w:r>
        <w:rPr>
          <w:i/>
        </w:rPr>
        <w:t>Ex Médica suplente de Guardia Pediátrica Hospital Álvarez</w:t>
      </w:r>
    </w:p>
    <w:p w:rsidR="00F249D0" w:rsidRDefault="00F249D0" w:rsidP="00EF276A">
      <w:pPr>
        <w:pStyle w:val="Prrafodelista"/>
        <w:numPr>
          <w:ilvl w:val="0"/>
          <w:numId w:val="11"/>
        </w:numPr>
        <w:jc w:val="both"/>
        <w:rPr>
          <w:i/>
        </w:rPr>
      </w:pPr>
      <w:r>
        <w:rPr>
          <w:i/>
        </w:rPr>
        <w:t xml:space="preserve">Médica Pediatra, orientación en Rehabilitación y cuidados paliativos Clínica </w:t>
      </w:r>
      <w:proofErr w:type="spellStart"/>
      <w:r>
        <w:rPr>
          <w:i/>
        </w:rPr>
        <w:t>Ciarec</w:t>
      </w:r>
      <w:proofErr w:type="spellEnd"/>
    </w:p>
    <w:p w:rsidR="00F249D0" w:rsidRDefault="00F249D0" w:rsidP="00EF276A">
      <w:pPr>
        <w:pStyle w:val="Prrafodelista"/>
        <w:numPr>
          <w:ilvl w:val="0"/>
          <w:numId w:val="11"/>
        </w:numPr>
        <w:jc w:val="both"/>
        <w:rPr>
          <w:i/>
        </w:rPr>
      </w:pPr>
      <w:r>
        <w:rPr>
          <w:i/>
        </w:rPr>
        <w:t xml:space="preserve">Psiquiatra </w:t>
      </w:r>
      <w:proofErr w:type="spellStart"/>
      <w:r>
        <w:rPr>
          <w:i/>
        </w:rPr>
        <w:t>InfantoJuvenil</w:t>
      </w:r>
      <w:proofErr w:type="spellEnd"/>
      <w:r>
        <w:rPr>
          <w:i/>
        </w:rPr>
        <w:t xml:space="preserve">. Carrera de especialista en Unidad de Salud Mental </w:t>
      </w:r>
      <w:proofErr w:type="spellStart"/>
      <w:r>
        <w:rPr>
          <w:i/>
        </w:rPr>
        <w:t>Htal</w:t>
      </w:r>
      <w:proofErr w:type="spellEnd"/>
      <w:r>
        <w:rPr>
          <w:i/>
        </w:rPr>
        <w:t xml:space="preserve">. de Clínicas y </w:t>
      </w:r>
      <w:proofErr w:type="spellStart"/>
      <w:r>
        <w:rPr>
          <w:i/>
        </w:rPr>
        <w:t>Htal</w:t>
      </w:r>
      <w:proofErr w:type="spellEnd"/>
      <w:r>
        <w:rPr>
          <w:i/>
        </w:rPr>
        <w:t>. Italiano</w:t>
      </w:r>
    </w:p>
    <w:p w:rsidR="00F249D0" w:rsidRPr="00354865" w:rsidRDefault="00F249D0" w:rsidP="00EF276A">
      <w:pPr>
        <w:pStyle w:val="Prrafodelista"/>
        <w:numPr>
          <w:ilvl w:val="0"/>
          <w:numId w:val="11"/>
        </w:numPr>
        <w:jc w:val="both"/>
        <w:rPr>
          <w:i/>
        </w:rPr>
      </w:pPr>
      <w:r>
        <w:rPr>
          <w:i/>
        </w:rPr>
        <w:t xml:space="preserve">Médica Psiquiatra Adultos. Carrera de especialista </w:t>
      </w:r>
      <w:proofErr w:type="spellStart"/>
      <w:r>
        <w:rPr>
          <w:i/>
        </w:rPr>
        <w:t>Htal</w:t>
      </w:r>
      <w:proofErr w:type="spellEnd"/>
      <w:r>
        <w:rPr>
          <w:i/>
        </w:rPr>
        <w:t>. Álvarez</w:t>
      </w:r>
    </w:p>
    <w:p w:rsidR="009B723C" w:rsidRPr="00354865" w:rsidRDefault="009B723C" w:rsidP="00EF276A">
      <w:pPr>
        <w:jc w:val="both"/>
        <w:rPr>
          <w:i/>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3A4699B3" w:rsidP="00EF276A">
      <w:pPr>
        <w:jc w:val="both"/>
        <w:rPr>
          <w:rFonts w:ascii="Tahoma" w:hAnsi="Tahoma" w:cs="Tahoma"/>
        </w:rPr>
      </w:pPr>
      <w:r w:rsidRPr="3A4699B3">
        <w:rPr>
          <w:rFonts w:ascii="Tahoma" w:hAnsi="Tahoma" w:cs="Tahoma"/>
          <w:b/>
          <w:bCs/>
        </w:rPr>
        <w:t>6.- PROFESIONALES A LOS QUE ESTÁ DESTINADO:</w:t>
      </w:r>
      <w:r w:rsidR="002F38D8">
        <w:rPr>
          <w:rFonts w:ascii="Tahoma" w:hAnsi="Tahoma" w:cs="Tahoma"/>
        </w:rPr>
        <w:t xml:space="preserve"> Agentes del sistema de Salud del Gobierno de la ciudad de Buenos Aires: graduados universitarios, técnicos en salud y enfermeros profesionales.</w:t>
      </w: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720941" w:rsidRPr="002D00A2" w:rsidRDefault="3A4699B3" w:rsidP="00EF276A">
      <w:pPr>
        <w:jc w:val="both"/>
        <w:rPr>
          <w:rFonts w:ascii="Tahoma" w:hAnsi="Tahoma" w:cs="Tahoma"/>
        </w:rPr>
      </w:pPr>
      <w:r w:rsidRPr="3A4699B3">
        <w:rPr>
          <w:rFonts w:ascii="Tahoma" w:hAnsi="Tahoma" w:cs="Tahoma"/>
          <w:b/>
          <w:bCs/>
        </w:rPr>
        <w:t>7.- REQUISITOS DE ADMISIÓN:</w:t>
      </w:r>
      <w:r w:rsidR="003D2B21">
        <w:rPr>
          <w:rFonts w:ascii="Tahoma" w:hAnsi="Tahoma" w:cs="Tahoma"/>
          <w:b/>
          <w:bCs/>
        </w:rPr>
        <w:t xml:space="preserve"> </w:t>
      </w:r>
      <w:r w:rsidR="00720941">
        <w:rPr>
          <w:rFonts w:ascii="Tahoma" w:hAnsi="Tahoma" w:cs="Tahoma"/>
        </w:rPr>
        <w:t>Agentes del sistema de Salud del Gobierno de la ciudad de Buenos Aires: graduados universitarios, técnicos en salud y enfermeros profesionales.</w:t>
      </w:r>
    </w:p>
    <w:p w:rsidR="009B723C" w:rsidRPr="00EC3BD9" w:rsidRDefault="009B723C" w:rsidP="00EF276A">
      <w:pPr>
        <w:jc w:val="both"/>
        <w:rPr>
          <w:rFonts w:ascii="Tahoma" w:hAnsi="Tahoma" w:cs="Tahoma"/>
          <w:b/>
          <w:bCs/>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Default="009B723C" w:rsidP="00EF276A">
      <w:pPr>
        <w:jc w:val="both"/>
        <w:rPr>
          <w:rFonts w:ascii="Tahoma" w:hAnsi="Tahoma" w:cs="Tahoma"/>
          <w:b/>
        </w:rPr>
      </w:pPr>
      <w:r w:rsidRPr="00EC3BD9">
        <w:rPr>
          <w:rFonts w:ascii="Tahoma" w:hAnsi="Tahoma" w:cs="Tahoma"/>
          <w:b/>
        </w:rPr>
        <w:t>8.- NÚMERO MÍNIMO DE INSCRIPTOS:</w:t>
      </w:r>
      <w:r w:rsidR="002F38D8">
        <w:rPr>
          <w:rFonts w:ascii="Tahoma" w:hAnsi="Tahoma" w:cs="Tahoma"/>
          <w:b/>
        </w:rPr>
        <w:t xml:space="preserve"> 15</w:t>
      </w:r>
    </w:p>
    <w:p w:rsidR="002F38D8" w:rsidRPr="002F38D8" w:rsidRDefault="002F38D8" w:rsidP="00EF276A">
      <w:pPr>
        <w:jc w:val="both"/>
        <w:rPr>
          <w:rFonts w:ascii="Tahoma" w:hAnsi="Tahoma" w:cs="Tahoma"/>
          <w:b/>
        </w:rPr>
      </w:pPr>
    </w:p>
    <w:p w:rsidR="009B723C" w:rsidRPr="00EC3BD9" w:rsidRDefault="009B723C" w:rsidP="00EF276A">
      <w:pPr>
        <w:jc w:val="both"/>
        <w:rPr>
          <w:rFonts w:ascii="Tahoma" w:hAnsi="Tahoma" w:cs="Tahoma"/>
          <w:b/>
        </w:rPr>
      </w:pPr>
      <w:r w:rsidRPr="00EC3BD9">
        <w:rPr>
          <w:rFonts w:ascii="Tahoma" w:hAnsi="Tahoma" w:cs="Tahoma"/>
          <w:b/>
        </w:rPr>
        <w:t>9.- NÚMERO MÁXIMO DE INSCRIPTOS:</w:t>
      </w:r>
      <w:r w:rsidR="002F38D8">
        <w:rPr>
          <w:rFonts w:ascii="Tahoma" w:hAnsi="Tahoma" w:cs="Tahoma"/>
          <w:b/>
        </w:rPr>
        <w:t xml:space="preserve"> 60</w:t>
      </w:r>
    </w:p>
    <w:p w:rsidR="009B723C" w:rsidRPr="002D00A2" w:rsidRDefault="009B723C" w:rsidP="00EF276A">
      <w:pPr>
        <w:jc w:val="both"/>
        <w:rPr>
          <w:rFonts w:ascii="Tahoma" w:hAnsi="Tahoma" w:cs="Tahoma"/>
        </w:rPr>
      </w:pPr>
    </w:p>
    <w:p w:rsidR="009B723C" w:rsidRPr="00EC3BD9" w:rsidRDefault="002F38D8" w:rsidP="00EF276A">
      <w:pPr>
        <w:jc w:val="both"/>
        <w:rPr>
          <w:rFonts w:ascii="Tahoma" w:hAnsi="Tahoma" w:cs="Tahoma"/>
          <w:b/>
          <w:bCs/>
        </w:rPr>
      </w:pPr>
      <w:r>
        <w:rPr>
          <w:rFonts w:ascii="Tahoma" w:hAnsi="Tahoma" w:cs="Tahoma"/>
          <w:b/>
          <w:bCs/>
        </w:rPr>
        <w:t>10.- LUGAR DE LAS ACTIVIDADES: C</w:t>
      </w:r>
      <w:r w:rsidR="005F6576">
        <w:rPr>
          <w:rFonts w:ascii="Tahoma" w:hAnsi="Tahoma" w:cs="Tahoma"/>
          <w:b/>
          <w:bCs/>
        </w:rPr>
        <w:t xml:space="preserve">ESAC nº </w:t>
      </w:r>
      <w:r w:rsidR="3A4699B3" w:rsidRPr="3A4699B3">
        <w:rPr>
          <w:rFonts w:ascii="Tahoma" w:hAnsi="Tahoma" w:cs="Tahoma"/>
          <w:b/>
          <w:bCs/>
        </w:rPr>
        <w:t>34</w:t>
      </w:r>
    </w:p>
    <w:p w:rsidR="009B723C" w:rsidRPr="002D00A2" w:rsidRDefault="009B723C" w:rsidP="00EF276A">
      <w:pPr>
        <w:jc w:val="both"/>
        <w:rPr>
          <w:rFonts w:ascii="Tahoma" w:hAnsi="Tahoma" w:cs="Tahoma"/>
        </w:rPr>
      </w:pPr>
    </w:p>
    <w:p w:rsidR="009B723C" w:rsidRPr="00EC3BD9" w:rsidRDefault="3A4699B3" w:rsidP="00EF276A">
      <w:pPr>
        <w:jc w:val="both"/>
        <w:rPr>
          <w:rFonts w:ascii="Tahoma" w:hAnsi="Tahoma" w:cs="Tahoma"/>
          <w:b/>
          <w:bCs/>
        </w:rPr>
      </w:pPr>
      <w:r w:rsidRPr="3A4699B3">
        <w:rPr>
          <w:rFonts w:ascii="Tahoma" w:hAnsi="Tahoma" w:cs="Tahoma"/>
          <w:b/>
          <w:bCs/>
        </w:rPr>
        <w:t>11.- FECHA DE INICIO:</w:t>
      </w:r>
      <w:r w:rsidR="005F6576">
        <w:rPr>
          <w:rFonts w:ascii="Tahoma" w:hAnsi="Tahoma" w:cs="Tahoma"/>
          <w:b/>
          <w:bCs/>
        </w:rPr>
        <w:t xml:space="preserve"> </w:t>
      </w:r>
      <w:r w:rsidR="009E02B2">
        <w:rPr>
          <w:rFonts w:ascii="Tahoma" w:hAnsi="Tahoma" w:cs="Tahoma"/>
          <w:b/>
          <w:bCs/>
        </w:rPr>
        <w:t xml:space="preserve">12 de </w:t>
      </w:r>
      <w:r w:rsidRPr="3A4699B3">
        <w:rPr>
          <w:rFonts w:ascii="Tahoma" w:hAnsi="Tahoma" w:cs="Tahoma"/>
          <w:b/>
          <w:bCs/>
        </w:rPr>
        <w:t xml:space="preserve">Julio 2018 </w:t>
      </w:r>
    </w:p>
    <w:p w:rsidR="009B723C" w:rsidRPr="002D00A2" w:rsidRDefault="009B723C" w:rsidP="00EF276A">
      <w:pPr>
        <w:jc w:val="both"/>
        <w:rPr>
          <w:rFonts w:ascii="Tahoma" w:hAnsi="Tahoma" w:cs="Tahoma"/>
        </w:rPr>
      </w:pPr>
    </w:p>
    <w:p w:rsidR="009B723C" w:rsidRPr="00EC3BD9" w:rsidRDefault="3A4699B3" w:rsidP="00EF276A">
      <w:pPr>
        <w:jc w:val="both"/>
        <w:rPr>
          <w:rFonts w:ascii="Tahoma" w:hAnsi="Tahoma" w:cs="Tahoma"/>
          <w:b/>
          <w:bCs/>
        </w:rPr>
      </w:pPr>
      <w:r w:rsidRPr="3A4699B3">
        <w:rPr>
          <w:rFonts w:ascii="Tahoma" w:hAnsi="Tahoma" w:cs="Tahoma"/>
          <w:b/>
          <w:bCs/>
        </w:rPr>
        <w:t>12.- FECHA DE FINALIZACIÓN:</w:t>
      </w:r>
      <w:r w:rsidR="002F38D8">
        <w:rPr>
          <w:rFonts w:ascii="Tahoma" w:hAnsi="Tahoma" w:cs="Tahoma"/>
          <w:b/>
          <w:bCs/>
        </w:rPr>
        <w:t xml:space="preserve"> </w:t>
      </w:r>
      <w:r w:rsidR="009E02B2">
        <w:rPr>
          <w:rFonts w:ascii="Tahoma" w:hAnsi="Tahoma" w:cs="Tahoma"/>
          <w:b/>
          <w:bCs/>
        </w:rPr>
        <w:t xml:space="preserve">13 de Diciembre </w:t>
      </w:r>
      <w:bookmarkStart w:id="0" w:name="_GoBack"/>
      <w:bookmarkEnd w:id="0"/>
      <w:r w:rsidRPr="3A4699B3">
        <w:rPr>
          <w:rFonts w:ascii="Tahoma" w:hAnsi="Tahoma" w:cs="Tahoma"/>
          <w:b/>
          <w:bCs/>
        </w:rPr>
        <w:t>2018</w:t>
      </w:r>
    </w:p>
    <w:p w:rsidR="009B723C" w:rsidRPr="002D00A2" w:rsidRDefault="009B723C" w:rsidP="00EF276A">
      <w:pPr>
        <w:jc w:val="both"/>
        <w:rPr>
          <w:rFonts w:ascii="Tahoma" w:hAnsi="Tahoma" w:cs="Tahoma"/>
        </w:rPr>
      </w:pPr>
    </w:p>
    <w:p w:rsidR="009B723C" w:rsidRPr="00EC3BD9" w:rsidRDefault="3A4699B3" w:rsidP="00EF276A">
      <w:pPr>
        <w:jc w:val="both"/>
        <w:rPr>
          <w:rFonts w:ascii="Tahoma" w:hAnsi="Tahoma" w:cs="Tahoma"/>
          <w:b/>
          <w:bCs/>
        </w:rPr>
      </w:pPr>
      <w:r w:rsidRPr="3A4699B3">
        <w:rPr>
          <w:rFonts w:ascii="Tahoma" w:hAnsi="Tahoma" w:cs="Tahoma"/>
          <w:b/>
          <w:bCs/>
        </w:rPr>
        <w:t>13.- DÍAS DE REALIZACIÓN: 2° y 4° jueves de cada mes</w:t>
      </w:r>
    </w:p>
    <w:p w:rsidR="009B723C" w:rsidRPr="002D00A2" w:rsidRDefault="009B723C" w:rsidP="00EF276A">
      <w:pPr>
        <w:jc w:val="both"/>
        <w:rPr>
          <w:rFonts w:ascii="Tahoma" w:hAnsi="Tahoma" w:cs="Tahoma"/>
        </w:rPr>
      </w:pPr>
    </w:p>
    <w:p w:rsidR="009B723C" w:rsidRPr="00EC3BD9" w:rsidRDefault="009B723C" w:rsidP="00EF276A">
      <w:pPr>
        <w:jc w:val="both"/>
        <w:rPr>
          <w:rFonts w:ascii="Tahoma" w:hAnsi="Tahoma" w:cs="Tahoma"/>
          <w:b/>
        </w:rPr>
      </w:pPr>
      <w:r w:rsidRPr="00EC3BD9">
        <w:rPr>
          <w:rFonts w:ascii="Tahoma" w:hAnsi="Tahoma" w:cs="Tahoma"/>
          <w:b/>
        </w:rPr>
        <w:t>14.- HORARIOS DE REALIZACIÓN: (TEORIA Y PRÁCTICAS)</w:t>
      </w:r>
    </w:p>
    <w:p w:rsidR="009B723C" w:rsidRPr="002D00A2" w:rsidRDefault="005F6576" w:rsidP="00EF276A">
      <w:pPr>
        <w:jc w:val="both"/>
        <w:rPr>
          <w:rFonts w:ascii="Tahoma" w:hAnsi="Tahoma" w:cs="Tahoma"/>
        </w:rPr>
      </w:pPr>
      <w:r>
        <w:rPr>
          <w:rFonts w:ascii="Tahoma" w:hAnsi="Tahoma" w:cs="Tahoma"/>
        </w:rPr>
        <w:t>11 a 13:30 hs</w:t>
      </w:r>
    </w:p>
    <w:p w:rsidR="009B723C" w:rsidRPr="00EC3BD9" w:rsidRDefault="009B723C" w:rsidP="00EF276A">
      <w:pPr>
        <w:jc w:val="both"/>
        <w:rPr>
          <w:rFonts w:ascii="Tahoma" w:hAnsi="Tahoma" w:cs="Tahoma"/>
          <w:b/>
        </w:rPr>
      </w:pPr>
      <w:r w:rsidRPr="00EC3BD9">
        <w:rPr>
          <w:rFonts w:ascii="Tahoma" w:hAnsi="Tahoma" w:cs="Tahoma"/>
          <w:b/>
        </w:rPr>
        <w:t>15.- CARGA HORARIA TEÓRICA:</w:t>
      </w:r>
      <w:r w:rsidR="005F6576">
        <w:rPr>
          <w:rFonts w:ascii="Tahoma" w:hAnsi="Tahoma" w:cs="Tahoma"/>
          <w:b/>
        </w:rPr>
        <w:t xml:space="preserve"> 30 hs</w:t>
      </w:r>
    </w:p>
    <w:p w:rsidR="009B723C" w:rsidRPr="00EC3BD9" w:rsidRDefault="009B723C" w:rsidP="00EF276A">
      <w:pPr>
        <w:jc w:val="both"/>
        <w:rPr>
          <w:rFonts w:ascii="Tahoma" w:hAnsi="Tahoma" w:cs="Tahoma"/>
          <w:b/>
        </w:rPr>
      </w:pPr>
      <w:r w:rsidRPr="00EC3BD9">
        <w:rPr>
          <w:rFonts w:ascii="Tahoma" w:hAnsi="Tahoma" w:cs="Tahoma"/>
          <w:b/>
        </w:rPr>
        <w:t xml:space="preserve">       CARGA HORARIA PRÁCTICA:</w:t>
      </w:r>
      <w:r w:rsidR="002F38D8">
        <w:rPr>
          <w:rFonts w:ascii="Tahoma" w:hAnsi="Tahoma" w:cs="Tahoma"/>
          <w:b/>
        </w:rPr>
        <w:t xml:space="preserve">  10 Hs</w:t>
      </w:r>
    </w:p>
    <w:p w:rsidR="009B723C" w:rsidRPr="00EC3BD9" w:rsidRDefault="009B723C" w:rsidP="00EF276A">
      <w:pPr>
        <w:jc w:val="both"/>
        <w:rPr>
          <w:rFonts w:ascii="Tahoma" w:hAnsi="Tahoma" w:cs="Tahoma"/>
          <w:b/>
        </w:rPr>
      </w:pPr>
      <w:r w:rsidRPr="00EC3BD9">
        <w:rPr>
          <w:rFonts w:ascii="Tahoma" w:hAnsi="Tahoma" w:cs="Tahoma"/>
          <w:b/>
        </w:rPr>
        <w:t xml:space="preserve">       CARGA HORARIA POR MONOGRAFÍA, EXAMEN, OTROS:</w:t>
      </w:r>
      <w:r w:rsidR="005F6576">
        <w:rPr>
          <w:rFonts w:ascii="Tahoma" w:hAnsi="Tahoma" w:cs="Tahoma"/>
          <w:b/>
        </w:rPr>
        <w:t xml:space="preserve"> 15 hs</w:t>
      </w:r>
    </w:p>
    <w:p w:rsidR="009B723C" w:rsidRPr="00EC3BD9" w:rsidRDefault="009B723C" w:rsidP="00EF276A">
      <w:pPr>
        <w:jc w:val="both"/>
        <w:rPr>
          <w:rFonts w:ascii="Tahoma" w:hAnsi="Tahoma" w:cs="Tahoma"/>
          <w:b/>
        </w:rPr>
      </w:pPr>
      <w:r w:rsidRPr="00EC3BD9">
        <w:rPr>
          <w:rFonts w:ascii="Tahoma" w:hAnsi="Tahoma" w:cs="Tahoma"/>
          <w:b/>
        </w:rPr>
        <w:t xml:space="preserve">      </w:t>
      </w:r>
      <w:r w:rsidR="002E6674" w:rsidRPr="00EC3BD9">
        <w:rPr>
          <w:rFonts w:ascii="Tahoma" w:hAnsi="Tahoma" w:cs="Tahoma"/>
          <w:b/>
        </w:rPr>
        <w:t xml:space="preserve"> </w:t>
      </w:r>
      <w:r w:rsidRPr="00EC3BD9">
        <w:rPr>
          <w:rFonts w:ascii="Tahoma" w:hAnsi="Tahoma" w:cs="Tahoma"/>
          <w:b/>
        </w:rPr>
        <w:t xml:space="preserve">CARGA HORARIA TOTAL: </w:t>
      </w:r>
      <w:r w:rsidR="005F6576">
        <w:rPr>
          <w:rFonts w:ascii="Tahoma" w:hAnsi="Tahoma" w:cs="Tahoma"/>
          <w:b/>
        </w:rPr>
        <w:t>55 hs</w:t>
      </w: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EC3BD9" w:rsidRDefault="009B723C" w:rsidP="00EF276A">
      <w:pPr>
        <w:jc w:val="both"/>
        <w:rPr>
          <w:rFonts w:ascii="Tahoma" w:hAnsi="Tahoma" w:cs="Tahoma"/>
          <w:b/>
        </w:rPr>
      </w:pPr>
      <w:r w:rsidRPr="00EC3BD9">
        <w:rPr>
          <w:rFonts w:ascii="Tahoma" w:hAnsi="Tahoma" w:cs="Tahoma"/>
          <w:b/>
        </w:rPr>
        <w:t>16.- DESARROLLO DETALLADO DEL PROGRAMA:</w:t>
      </w:r>
    </w:p>
    <w:p w:rsidR="009B723C" w:rsidRPr="002D00A2" w:rsidRDefault="009B723C" w:rsidP="00EF276A">
      <w:pPr>
        <w:jc w:val="both"/>
        <w:rPr>
          <w:rFonts w:ascii="Tahoma" w:hAnsi="Tahoma" w:cs="Tahoma"/>
        </w:rPr>
      </w:pPr>
    </w:p>
    <w:p w:rsidR="009B723C" w:rsidRPr="002D00A2" w:rsidRDefault="005F6576" w:rsidP="00EF276A">
      <w:pPr>
        <w:jc w:val="both"/>
        <w:rPr>
          <w:rFonts w:ascii="Tahoma" w:hAnsi="Tahoma" w:cs="Tahoma"/>
        </w:rPr>
      </w:pPr>
      <w:r>
        <w:rPr>
          <w:rFonts w:ascii="Tahoma" w:hAnsi="Tahoma" w:cs="Tahoma"/>
        </w:rPr>
        <w:t xml:space="preserve">a- Objetivos: </w:t>
      </w:r>
    </w:p>
    <w:p w:rsidR="009B723C" w:rsidRPr="002D00A2" w:rsidRDefault="009B723C" w:rsidP="00EF276A">
      <w:pPr>
        <w:jc w:val="both"/>
        <w:rPr>
          <w:rFonts w:ascii="Tahoma" w:hAnsi="Tahoma" w:cs="Tahoma"/>
        </w:rPr>
      </w:pPr>
    </w:p>
    <w:p w:rsidR="009B723C" w:rsidRDefault="3A4699B3" w:rsidP="00EF276A">
      <w:pPr>
        <w:pStyle w:val="Prrafodelista"/>
        <w:numPr>
          <w:ilvl w:val="0"/>
          <w:numId w:val="5"/>
        </w:numPr>
        <w:jc w:val="both"/>
        <w:rPr>
          <w:rFonts w:ascii="Tahoma" w:hAnsi="Tahoma" w:cs="Tahoma"/>
        </w:rPr>
      </w:pPr>
      <w:r w:rsidRPr="005F6576">
        <w:rPr>
          <w:rFonts w:ascii="Tahoma" w:hAnsi="Tahoma" w:cs="Tahoma"/>
        </w:rPr>
        <w:t>Reflexionar sobre las prácticas de APS,  su historia y</w:t>
      </w:r>
      <w:r w:rsidR="005F6576" w:rsidRPr="005F6576">
        <w:rPr>
          <w:rFonts w:ascii="Tahoma" w:hAnsi="Tahoma" w:cs="Tahoma"/>
        </w:rPr>
        <w:t xml:space="preserve"> desarrollo en el contexto nacional y de la Ciudad Autónoma de Buenos Ai</w:t>
      </w:r>
      <w:r w:rsidRPr="005F6576">
        <w:rPr>
          <w:rFonts w:ascii="Tahoma" w:hAnsi="Tahoma" w:cs="Tahoma"/>
        </w:rPr>
        <w:t>res</w:t>
      </w:r>
    </w:p>
    <w:p w:rsidR="005F6576" w:rsidRPr="005F6576" w:rsidRDefault="005F6576" w:rsidP="00EF276A">
      <w:pPr>
        <w:pStyle w:val="Prrafodelista"/>
        <w:jc w:val="both"/>
        <w:rPr>
          <w:rFonts w:ascii="Tahoma" w:hAnsi="Tahoma" w:cs="Tahoma"/>
        </w:rPr>
      </w:pPr>
    </w:p>
    <w:p w:rsidR="005F6576" w:rsidRDefault="3A4699B3" w:rsidP="00EF276A">
      <w:pPr>
        <w:pStyle w:val="Prrafodelista"/>
        <w:numPr>
          <w:ilvl w:val="0"/>
          <w:numId w:val="5"/>
        </w:numPr>
        <w:jc w:val="both"/>
        <w:rPr>
          <w:rFonts w:ascii="Tahoma" w:hAnsi="Tahoma" w:cs="Tahoma"/>
        </w:rPr>
      </w:pPr>
      <w:r w:rsidRPr="005F6576">
        <w:rPr>
          <w:rFonts w:ascii="Tahoma" w:hAnsi="Tahoma" w:cs="Tahoma"/>
        </w:rPr>
        <w:t xml:space="preserve">Situar y discutir sobre diversas problemáticas desde las estrategias de </w:t>
      </w:r>
      <w:r w:rsidR="005F6576" w:rsidRPr="005F6576">
        <w:rPr>
          <w:rFonts w:ascii="Tahoma" w:hAnsi="Tahoma" w:cs="Tahoma"/>
        </w:rPr>
        <w:t>atención</w:t>
      </w:r>
      <w:r w:rsidRPr="005F6576">
        <w:rPr>
          <w:rFonts w:ascii="Tahoma" w:hAnsi="Tahoma" w:cs="Tahoma"/>
        </w:rPr>
        <w:t xml:space="preserve"> primaria de la salud</w:t>
      </w:r>
    </w:p>
    <w:p w:rsidR="005F6576" w:rsidRPr="005F6576" w:rsidRDefault="005F6576" w:rsidP="00EF276A">
      <w:pPr>
        <w:jc w:val="both"/>
        <w:rPr>
          <w:rFonts w:ascii="Tahoma" w:hAnsi="Tahoma" w:cs="Tahoma"/>
        </w:rPr>
      </w:pPr>
    </w:p>
    <w:p w:rsidR="3A4699B3" w:rsidRDefault="3A4699B3" w:rsidP="00EF276A">
      <w:pPr>
        <w:pStyle w:val="Prrafodelista"/>
        <w:numPr>
          <w:ilvl w:val="0"/>
          <w:numId w:val="5"/>
        </w:numPr>
        <w:jc w:val="both"/>
        <w:rPr>
          <w:rFonts w:ascii="Tahoma" w:hAnsi="Tahoma" w:cs="Tahoma"/>
        </w:rPr>
      </w:pPr>
      <w:r w:rsidRPr="005F6576">
        <w:rPr>
          <w:rFonts w:ascii="Tahoma" w:hAnsi="Tahoma" w:cs="Tahoma"/>
        </w:rPr>
        <w:t xml:space="preserve">Deconstruir el objeto salud desde el punto de vista teórico-práctico con una </w:t>
      </w:r>
      <w:r w:rsidR="005F6576" w:rsidRPr="005F6576">
        <w:rPr>
          <w:rFonts w:ascii="Tahoma" w:hAnsi="Tahoma" w:cs="Tahoma"/>
        </w:rPr>
        <w:t>perspectiva</w:t>
      </w:r>
      <w:r w:rsidRPr="005F6576">
        <w:rPr>
          <w:rFonts w:ascii="Tahoma" w:hAnsi="Tahoma" w:cs="Tahoma"/>
        </w:rPr>
        <w:t xml:space="preserve"> de derechos.</w:t>
      </w:r>
    </w:p>
    <w:p w:rsidR="005F6576" w:rsidRPr="005F6576" w:rsidRDefault="005F6576" w:rsidP="00EF276A">
      <w:pPr>
        <w:jc w:val="both"/>
        <w:rPr>
          <w:rFonts w:ascii="Tahoma" w:hAnsi="Tahoma" w:cs="Tahoma"/>
        </w:rPr>
      </w:pPr>
    </w:p>
    <w:p w:rsidR="3A4699B3" w:rsidRDefault="3A4699B3" w:rsidP="00EF276A">
      <w:pPr>
        <w:pStyle w:val="Prrafodelista"/>
        <w:numPr>
          <w:ilvl w:val="0"/>
          <w:numId w:val="5"/>
        </w:numPr>
        <w:jc w:val="both"/>
        <w:rPr>
          <w:rFonts w:ascii="Tahoma" w:hAnsi="Tahoma" w:cs="Tahoma"/>
        </w:rPr>
      </w:pPr>
      <w:r w:rsidRPr="005F6576">
        <w:rPr>
          <w:rFonts w:ascii="Tahoma" w:hAnsi="Tahoma" w:cs="Tahoma"/>
        </w:rPr>
        <w:t xml:space="preserve">Trabajar desde una mirada interdisciplinaria sobre temas que se recortan como prioritarios desde las demandas de la </w:t>
      </w:r>
      <w:r w:rsidR="005F6576" w:rsidRPr="005F6576">
        <w:rPr>
          <w:rFonts w:ascii="Tahoma" w:hAnsi="Tahoma" w:cs="Tahoma"/>
        </w:rPr>
        <w:t>población</w:t>
      </w:r>
      <w:r w:rsidR="005F6576">
        <w:rPr>
          <w:rFonts w:ascii="Tahoma" w:hAnsi="Tahoma" w:cs="Tahoma"/>
        </w:rPr>
        <w:t>.</w:t>
      </w:r>
    </w:p>
    <w:p w:rsidR="005F6576" w:rsidRPr="005F6576" w:rsidRDefault="005F6576" w:rsidP="00EF276A">
      <w:pPr>
        <w:jc w:val="both"/>
        <w:rPr>
          <w:rFonts w:ascii="Tahoma" w:hAnsi="Tahoma" w:cs="Tahoma"/>
        </w:rPr>
      </w:pPr>
    </w:p>
    <w:p w:rsidR="3A4699B3" w:rsidRPr="005F6576" w:rsidRDefault="3A4699B3" w:rsidP="00EF276A">
      <w:pPr>
        <w:pStyle w:val="Prrafodelista"/>
        <w:numPr>
          <w:ilvl w:val="0"/>
          <w:numId w:val="5"/>
        </w:numPr>
        <w:jc w:val="both"/>
        <w:rPr>
          <w:rFonts w:ascii="Tahoma" w:hAnsi="Tahoma" w:cs="Tahoma"/>
        </w:rPr>
      </w:pPr>
      <w:r w:rsidRPr="005F6576">
        <w:rPr>
          <w:rFonts w:ascii="Tahoma" w:hAnsi="Tahoma" w:cs="Tahoma"/>
        </w:rPr>
        <w:t>Incluir y problematizar el lugar de los agentes de salud como sujetos y objetos del campo de la salud como derecho.</w:t>
      </w: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Default="3A4699B3" w:rsidP="00EF276A">
      <w:pPr>
        <w:jc w:val="both"/>
        <w:rPr>
          <w:rFonts w:ascii="Tahoma" w:hAnsi="Tahoma" w:cs="Tahoma"/>
        </w:rPr>
      </w:pPr>
      <w:r w:rsidRPr="3A4699B3">
        <w:rPr>
          <w:rFonts w:ascii="Tahoma" w:hAnsi="Tahoma" w:cs="Tahoma"/>
        </w:rPr>
        <w:t xml:space="preserve">b- Contenidos: </w:t>
      </w:r>
    </w:p>
    <w:p w:rsidR="005F6576" w:rsidRPr="002D00A2" w:rsidRDefault="005F6576" w:rsidP="00EF276A">
      <w:pPr>
        <w:jc w:val="both"/>
        <w:rPr>
          <w:rFonts w:ascii="Tahoma" w:hAnsi="Tahoma" w:cs="Tahoma"/>
        </w:rPr>
      </w:pPr>
    </w:p>
    <w:p w:rsidR="009B723C" w:rsidRDefault="3A4699B3" w:rsidP="00EF276A">
      <w:pPr>
        <w:jc w:val="both"/>
        <w:rPr>
          <w:rFonts w:ascii="Tahoma" w:hAnsi="Tahoma" w:cs="Tahoma"/>
        </w:rPr>
      </w:pPr>
      <w:r w:rsidRPr="3A4699B3">
        <w:rPr>
          <w:rFonts w:ascii="Tahoma" w:hAnsi="Tahoma" w:cs="Tahoma"/>
        </w:rPr>
        <w:t xml:space="preserve">El presente curso constará de 6 módulos, los cuales se encontraran </w:t>
      </w:r>
      <w:r w:rsidR="005F6576" w:rsidRPr="3A4699B3">
        <w:rPr>
          <w:rFonts w:ascii="Tahoma" w:hAnsi="Tahoma" w:cs="Tahoma"/>
        </w:rPr>
        <w:t>atravesados</w:t>
      </w:r>
      <w:r w:rsidRPr="3A4699B3">
        <w:rPr>
          <w:rFonts w:ascii="Tahoma" w:hAnsi="Tahoma" w:cs="Tahoma"/>
        </w:rPr>
        <w:t xml:space="preserve"> por el eje transversal de la </w:t>
      </w:r>
      <w:r w:rsidR="005F6576" w:rsidRPr="3A4699B3">
        <w:rPr>
          <w:rFonts w:ascii="Tahoma" w:hAnsi="Tahoma" w:cs="Tahoma"/>
        </w:rPr>
        <w:t>atención</w:t>
      </w:r>
      <w:r w:rsidRPr="3A4699B3">
        <w:rPr>
          <w:rFonts w:ascii="Tahoma" w:hAnsi="Tahoma" w:cs="Tahoma"/>
        </w:rPr>
        <w:t xml:space="preserve"> primaria de la salud como estrategia  que garantiza el derecho a la salud. Se trabajara desde la </w:t>
      </w:r>
      <w:r w:rsidR="005F6576" w:rsidRPr="3A4699B3">
        <w:rPr>
          <w:rFonts w:ascii="Tahoma" w:hAnsi="Tahoma" w:cs="Tahoma"/>
        </w:rPr>
        <w:t>perspectiva</w:t>
      </w:r>
      <w:r w:rsidRPr="3A4699B3">
        <w:rPr>
          <w:rFonts w:ascii="Tahoma" w:hAnsi="Tahoma" w:cs="Tahoma"/>
        </w:rPr>
        <w:t xml:space="preserve"> interdisciplinaria y sobre la </w:t>
      </w:r>
      <w:r w:rsidR="005F6576" w:rsidRPr="3A4699B3">
        <w:rPr>
          <w:rFonts w:ascii="Tahoma" w:hAnsi="Tahoma" w:cs="Tahoma"/>
        </w:rPr>
        <w:t>participación</w:t>
      </w:r>
      <w:r w:rsidRPr="3A4699B3">
        <w:rPr>
          <w:rFonts w:ascii="Tahoma" w:hAnsi="Tahoma" w:cs="Tahoma"/>
        </w:rPr>
        <w:t xml:space="preserve"> comunitaria como bases sustentables para repensar las estrategias incluidas en la </w:t>
      </w:r>
      <w:r w:rsidR="005F6576" w:rsidRPr="3A4699B3">
        <w:rPr>
          <w:rFonts w:ascii="Tahoma" w:hAnsi="Tahoma" w:cs="Tahoma"/>
        </w:rPr>
        <w:t>atención</w:t>
      </w:r>
      <w:r w:rsidRPr="3A4699B3">
        <w:rPr>
          <w:rFonts w:ascii="Tahoma" w:hAnsi="Tahoma" w:cs="Tahoma"/>
        </w:rPr>
        <w:t xml:space="preserve"> primaria como modelo de abordaje en el marco del sistema de salud Argentino. </w:t>
      </w:r>
    </w:p>
    <w:p w:rsidR="005F6576" w:rsidRPr="002D00A2" w:rsidRDefault="005F6576" w:rsidP="00EF276A">
      <w:pPr>
        <w:jc w:val="both"/>
        <w:rPr>
          <w:rFonts w:ascii="Tahoma" w:hAnsi="Tahoma" w:cs="Tahoma"/>
        </w:rPr>
      </w:pPr>
    </w:p>
    <w:p w:rsidR="3A4699B3" w:rsidRDefault="3A4699B3" w:rsidP="00EF276A">
      <w:pPr>
        <w:jc w:val="both"/>
        <w:rPr>
          <w:rFonts w:ascii="Tahoma" w:hAnsi="Tahoma" w:cs="Tahoma"/>
        </w:rPr>
      </w:pPr>
      <w:r w:rsidRPr="3A4699B3">
        <w:rPr>
          <w:rFonts w:ascii="Tahoma" w:hAnsi="Tahoma" w:cs="Tahoma"/>
        </w:rPr>
        <w:t xml:space="preserve">Las temáticas ha desarrollar serán: </w:t>
      </w:r>
    </w:p>
    <w:p w:rsidR="3A4699B3" w:rsidRDefault="3A4699B3" w:rsidP="00EF276A">
      <w:pPr>
        <w:jc w:val="both"/>
        <w:rPr>
          <w:rFonts w:ascii="Tahoma" w:hAnsi="Tahoma" w:cs="Tahoma"/>
        </w:rPr>
      </w:pPr>
      <w:r w:rsidRPr="3A4699B3">
        <w:rPr>
          <w:rFonts w:ascii="Tahoma" w:hAnsi="Tahoma" w:cs="Tahoma"/>
        </w:rPr>
        <w:t xml:space="preserve">1 - </w:t>
      </w:r>
      <w:r w:rsidR="005F6576" w:rsidRPr="3A4699B3">
        <w:rPr>
          <w:rFonts w:ascii="Tahoma" w:hAnsi="Tahoma" w:cs="Tahoma"/>
        </w:rPr>
        <w:t>Atención</w:t>
      </w:r>
      <w:r w:rsidRPr="3A4699B3">
        <w:rPr>
          <w:rFonts w:ascii="Tahoma" w:hAnsi="Tahoma" w:cs="Tahoma"/>
        </w:rPr>
        <w:t xml:space="preserve"> primaria de la salud: tensiones y debates</w:t>
      </w:r>
    </w:p>
    <w:p w:rsidR="005F6576" w:rsidRDefault="005F6576" w:rsidP="00EF276A">
      <w:pPr>
        <w:jc w:val="both"/>
        <w:rPr>
          <w:rFonts w:ascii="Tahoma" w:hAnsi="Tahoma" w:cs="Tahoma"/>
        </w:rPr>
      </w:pPr>
    </w:p>
    <w:p w:rsidR="3A4699B3" w:rsidRDefault="3A4699B3" w:rsidP="00EF276A">
      <w:pPr>
        <w:jc w:val="both"/>
        <w:rPr>
          <w:rFonts w:ascii="Tahoma" w:hAnsi="Tahoma" w:cs="Tahoma"/>
        </w:rPr>
      </w:pPr>
      <w:r w:rsidRPr="3A4699B3">
        <w:rPr>
          <w:rFonts w:ascii="Tahoma" w:hAnsi="Tahoma" w:cs="Tahoma"/>
        </w:rPr>
        <w:t xml:space="preserve">2 - </w:t>
      </w:r>
      <w:r w:rsidRPr="005F6576">
        <w:rPr>
          <w:rFonts w:ascii="Tahoma" w:hAnsi="Tahoma" w:cs="Tahoma"/>
          <w:b/>
          <w:i/>
          <w:u w:val="single"/>
        </w:rPr>
        <w:t>Consumos problemáticos de sustancias</w:t>
      </w:r>
      <w:r w:rsidRPr="3A4699B3">
        <w:rPr>
          <w:rFonts w:ascii="Tahoma" w:hAnsi="Tahoma" w:cs="Tahoma"/>
        </w:rPr>
        <w:t>: como un problema de salud pública</w:t>
      </w:r>
    </w:p>
    <w:p w:rsidR="3A4699B3" w:rsidRDefault="3A4699B3" w:rsidP="00EF276A">
      <w:pPr>
        <w:jc w:val="both"/>
        <w:rPr>
          <w:rFonts w:ascii="Tahoma" w:hAnsi="Tahoma" w:cs="Tahoma"/>
        </w:rPr>
      </w:pPr>
      <w:r w:rsidRPr="3A4699B3">
        <w:rPr>
          <w:rFonts w:ascii="Tahoma" w:hAnsi="Tahoma" w:cs="Tahoma"/>
        </w:rPr>
        <w:t xml:space="preserve">3 - </w:t>
      </w:r>
      <w:r w:rsidRPr="005F6576">
        <w:rPr>
          <w:rFonts w:ascii="Tahoma" w:hAnsi="Tahoma" w:cs="Tahoma"/>
          <w:b/>
          <w:i/>
          <w:u w:val="single"/>
        </w:rPr>
        <w:t>A propósito del género</w:t>
      </w:r>
      <w:r w:rsidRPr="3A4699B3">
        <w:rPr>
          <w:rFonts w:ascii="Tahoma" w:hAnsi="Tahoma" w:cs="Tahoma"/>
        </w:rPr>
        <w:t xml:space="preserve">. Salud sexual y </w:t>
      </w:r>
      <w:r w:rsidR="005F6576" w:rsidRPr="3A4699B3">
        <w:rPr>
          <w:rFonts w:ascii="Tahoma" w:hAnsi="Tahoma" w:cs="Tahoma"/>
        </w:rPr>
        <w:t>reproductiva</w:t>
      </w:r>
      <w:r w:rsidRPr="3A4699B3">
        <w:rPr>
          <w:rFonts w:ascii="Tahoma" w:hAnsi="Tahoma" w:cs="Tahoma"/>
        </w:rPr>
        <w:t xml:space="preserve">: </w:t>
      </w:r>
      <w:r w:rsidR="005F6576" w:rsidRPr="3A4699B3">
        <w:rPr>
          <w:rFonts w:ascii="Tahoma" w:hAnsi="Tahoma" w:cs="Tahoma"/>
        </w:rPr>
        <w:t>Consejerías</w:t>
      </w:r>
      <w:r w:rsidRPr="3A4699B3">
        <w:rPr>
          <w:rFonts w:ascii="Tahoma" w:hAnsi="Tahoma" w:cs="Tahoma"/>
        </w:rPr>
        <w:t xml:space="preserve"> de </w:t>
      </w:r>
      <w:r w:rsidR="005F6576" w:rsidRPr="3A4699B3">
        <w:rPr>
          <w:rFonts w:ascii="Tahoma" w:hAnsi="Tahoma" w:cs="Tahoma"/>
        </w:rPr>
        <w:t>interrupción</w:t>
      </w:r>
      <w:r w:rsidRPr="3A4699B3">
        <w:rPr>
          <w:rFonts w:ascii="Tahoma" w:hAnsi="Tahoma" w:cs="Tahoma"/>
        </w:rPr>
        <w:t xml:space="preserve"> de embarazo</w:t>
      </w:r>
    </w:p>
    <w:p w:rsidR="005F6576" w:rsidRDefault="005F6576" w:rsidP="00EF276A">
      <w:pPr>
        <w:jc w:val="both"/>
        <w:rPr>
          <w:rFonts w:ascii="Tahoma" w:hAnsi="Tahoma" w:cs="Tahoma"/>
        </w:rPr>
      </w:pPr>
    </w:p>
    <w:p w:rsidR="3A4699B3" w:rsidRDefault="3A4699B3" w:rsidP="00EF276A">
      <w:pPr>
        <w:jc w:val="both"/>
        <w:rPr>
          <w:rFonts w:ascii="Tahoma" w:hAnsi="Tahoma" w:cs="Tahoma"/>
        </w:rPr>
      </w:pPr>
      <w:r w:rsidRPr="3A4699B3">
        <w:rPr>
          <w:rFonts w:ascii="Tahoma" w:hAnsi="Tahoma" w:cs="Tahoma"/>
        </w:rPr>
        <w:t xml:space="preserve">4 – </w:t>
      </w:r>
      <w:r w:rsidR="005F6576" w:rsidRPr="005F6576">
        <w:rPr>
          <w:rFonts w:ascii="Tahoma" w:hAnsi="Tahoma" w:cs="Tahoma"/>
          <w:b/>
          <w:i/>
          <w:u w:val="single"/>
        </w:rPr>
        <w:t>Medicalización</w:t>
      </w:r>
      <w:r w:rsidRPr="005F6576">
        <w:rPr>
          <w:rFonts w:ascii="Tahoma" w:hAnsi="Tahoma" w:cs="Tahoma"/>
          <w:b/>
          <w:i/>
          <w:u w:val="single"/>
        </w:rPr>
        <w:t xml:space="preserve"> de la salud.</w:t>
      </w:r>
      <w:r w:rsidRPr="3A4699B3">
        <w:rPr>
          <w:rFonts w:ascii="Tahoma" w:hAnsi="Tahoma" w:cs="Tahoma"/>
        </w:rPr>
        <w:t xml:space="preserve"> La salud como </w:t>
      </w:r>
      <w:r w:rsidR="005F6576" w:rsidRPr="3A4699B3">
        <w:rPr>
          <w:rFonts w:ascii="Tahoma" w:hAnsi="Tahoma" w:cs="Tahoma"/>
        </w:rPr>
        <w:t>mercancía</w:t>
      </w:r>
      <w:r w:rsidRPr="3A4699B3">
        <w:rPr>
          <w:rFonts w:ascii="Tahoma" w:hAnsi="Tahoma" w:cs="Tahoma"/>
        </w:rPr>
        <w:t xml:space="preserve"> o derecho</w:t>
      </w:r>
      <w:r w:rsidR="005F6576">
        <w:rPr>
          <w:rFonts w:ascii="Tahoma" w:hAnsi="Tahoma" w:cs="Tahoma"/>
        </w:rPr>
        <w:t>.</w:t>
      </w:r>
    </w:p>
    <w:p w:rsidR="005F6576" w:rsidRDefault="005F6576" w:rsidP="00EF276A">
      <w:pPr>
        <w:jc w:val="both"/>
        <w:rPr>
          <w:rFonts w:ascii="Tahoma" w:hAnsi="Tahoma" w:cs="Tahoma"/>
        </w:rPr>
      </w:pPr>
    </w:p>
    <w:p w:rsidR="3A4699B3" w:rsidRDefault="3A4699B3" w:rsidP="00EF276A">
      <w:pPr>
        <w:jc w:val="both"/>
        <w:rPr>
          <w:rFonts w:ascii="Tahoma" w:hAnsi="Tahoma" w:cs="Tahoma"/>
        </w:rPr>
      </w:pPr>
      <w:r w:rsidRPr="3A4699B3">
        <w:rPr>
          <w:rFonts w:ascii="Tahoma" w:hAnsi="Tahoma" w:cs="Tahoma"/>
        </w:rPr>
        <w:t xml:space="preserve">5 – </w:t>
      </w:r>
      <w:r w:rsidRPr="005F6576">
        <w:rPr>
          <w:rFonts w:ascii="Tahoma" w:hAnsi="Tahoma" w:cs="Tahoma"/>
          <w:b/>
          <w:i/>
          <w:u w:val="single"/>
        </w:rPr>
        <w:t>Ser niños hoy</w:t>
      </w:r>
      <w:r w:rsidRPr="3A4699B3">
        <w:rPr>
          <w:rFonts w:ascii="Tahoma" w:hAnsi="Tahoma" w:cs="Tahoma"/>
        </w:rPr>
        <w:t>: un debate sobre el concepto de infancia</w:t>
      </w:r>
      <w:r w:rsidR="005F6576">
        <w:rPr>
          <w:rFonts w:ascii="Tahoma" w:hAnsi="Tahoma" w:cs="Tahoma"/>
        </w:rPr>
        <w:t>.</w:t>
      </w:r>
    </w:p>
    <w:p w:rsidR="005F6576" w:rsidRDefault="005F6576" w:rsidP="00EF276A">
      <w:pPr>
        <w:jc w:val="both"/>
        <w:rPr>
          <w:rFonts w:ascii="Tahoma" w:hAnsi="Tahoma" w:cs="Tahoma"/>
        </w:rPr>
      </w:pPr>
    </w:p>
    <w:p w:rsidR="3A4699B3" w:rsidRDefault="3A4699B3" w:rsidP="00EF276A">
      <w:pPr>
        <w:jc w:val="both"/>
        <w:rPr>
          <w:rFonts w:ascii="Tahoma" w:hAnsi="Tahoma" w:cs="Tahoma"/>
        </w:rPr>
      </w:pPr>
      <w:r w:rsidRPr="3A4699B3">
        <w:rPr>
          <w:rFonts w:ascii="Tahoma" w:hAnsi="Tahoma" w:cs="Tahoma"/>
        </w:rPr>
        <w:t xml:space="preserve">6 – </w:t>
      </w:r>
      <w:r w:rsidRPr="005F6576">
        <w:rPr>
          <w:rFonts w:ascii="Tahoma" w:hAnsi="Tahoma" w:cs="Tahoma"/>
          <w:b/>
          <w:i/>
          <w:u w:val="single"/>
        </w:rPr>
        <w:t>La salud de los equipos de salud.</w:t>
      </w:r>
      <w:r w:rsidRPr="3A4699B3">
        <w:rPr>
          <w:rFonts w:ascii="Tahoma" w:hAnsi="Tahoma" w:cs="Tahoma"/>
        </w:rPr>
        <w:t xml:space="preserve"> La problemática de los recursos humanos </w:t>
      </w:r>
    </w:p>
    <w:p w:rsidR="3A4699B3" w:rsidRDefault="3A4699B3" w:rsidP="00EF276A">
      <w:pPr>
        <w:jc w:val="both"/>
        <w:rPr>
          <w:rFonts w:ascii="Tahoma" w:hAnsi="Tahoma" w:cs="Tahoma"/>
        </w:rPr>
      </w:pPr>
      <w:r w:rsidRPr="3A4699B3">
        <w:rPr>
          <w:rFonts w:ascii="Tahoma" w:hAnsi="Tahoma" w:cs="Tahoma"/>
        </w:rPr>
        <w:t xml:space="preserve"> </w:t>
      </w:r>
    </w:p>
    <w:p w:rsidR="3A4699B3" w:rsidRDefault="3A4699B3"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5F6576" w:rsidP="00EF276A">
      <w:pPr>
        <w:jc w:val="both"/>
        <w:rPr>
          <w:rFonts w:ascii="Tahoma" w:hAnsi="Tahoma" w:cs="Tahoma"/>
        </w:rPr>
      </w:pPr>
      <w:r>
        <w:rPr>
          <w:rFonts w:ascii="Tahoma" w:hAnsi="Tahoma" w:cs="Tahoma"/>
        </w:rPr>
        <w:t xml:space="preserve">c- Actividades: </w:t>
      </w:r>
    </w:p>
    <w:p w:rsidR="009B723C" w:rsidRPr="002D00A2" w:rsidRDefault="009B723C" w:rsidP="00EF276A">
      <w:pPr>
        <w:jc w:val="both"/>
        <w:rPr>
          <w:rFonts w:ascii="Tahoma" w:hAnsi="Tahoma" w:cs="Tahoma"/>
        </w:rPr>
      </w:pPr>
    </w:p>
    <w:p w:rsidR="009B723C" w:rsidRDefault="002F38D8" w:rsidP="00EF276A">
      <w:pPr>
        <w:jc w:val="both"/>
        <w:rPr>
          <w:rFonts w:ascii="Tahoma" w:hAnsi="Tahoma" w:cs="Tahoma"/>
        </w:rPr>
      </w:pPr>
      <w:r w:rsidRPr="005F6576">
        <w:rPr>
          <w:rFonts w:ascii="Tahoma" w:hAnsi="Tahoma" w:cs="Tahoma"/>
          <w:b/>
        </w:rPr>
        <w:t>Docentes</w:t>
      </w:r>
      <w:r w:rsidR="00EF276A">
        <w:rPr>
          <w:rFonts w:ascii="Tahoma" w:hAnsi="Tahoma" w:cs="Tahoma"/>
        </w:rPr>
        <w:t>: realizará</w:t>
      </w:r>
      <w:r>
        <w:rPr>
          <w:rFonts w:ascii="Tahoma" w:hAnsi="Tahoma" w:cs="Tahoma"/>
        </w:rPr>
        <w:t>n exposiciones teóricas durante los encuentros presenciales</w:t>
      </w:r>
      <w:r w:rsidR="00EF276A">
        <w:rPr>
          <w:rFonts w:ascii="Tahoma" w:hAnsi="Tahoma" w:cs="Tahoma"/>
        </w:rPr>
        <w:t>. En cada encuentro se realizará</w:t>
      </w:r>
      <w:r>
        <w:rPr>
          <w:rFonts w:ascii="Tahoma" w:hAnsi="Tahoma" w:cs="Tahoma"/>
        </w:rPr>
        <w:t xml:space="preserve"> una actividad grupal participativa. </w:t>
      </w:r>
    </w:p>
    <w:p w:rsidR="002F38D8" w:rsidRDefault="00EF276A" w:rsidP="00EF276A">
      <w:pPr>
        <w:jc w:val="both"/>
        <w:rPr>
          <w:rFonts w:ascii="Tahoma" w:hAnsi="Tahoma" w:cs="Tahoma"/>
        </w:rPr>
      </w:pPr>
      <w:r>
        <w:rPr>
          <w:rFonts w:ascii="Tahoma" w:hAnsi="Tahoma" w:cs="Tahoma"/>
        </w:rPr>
        <w:t>Se utilizará</w:t>
      </w:r>
      <w:r w:rsidR="002F38D8">
        <w:rPr>
          <w:rFonts w:ascii="Tahoma" w:hAnsi="Tahoma" w:cs="Tahoma"/>
        </w:rPr>
        <w:t xml:space="preserve"> material bibliográfico, presentaciones en PPT., filmaciones con uso de </w:t>
      </w:r>
      <w:r w:rsidR="005F6576">
        <w:rPr>
          <w:rFonts w:ascii="Tahoma" w:hAnsi="Tahoma" w:cs="Tahoma"/>
        </w:rPr>
        <w:t>cañón</w:t>
      </w:r>
      <w:r w:rsidR="002F38D8">
        <w:rPr>
          <w:rFonts w:ascii="Tahoma" w:hAnsi="Tahoma" w:cs="Tahoma"/>
        </w:rPr>
        <w:t xml:space="preserve"> y PC. </w:t>
      </w:r>
    </w:p>
    <w:p w:rsidR="002F38D8" w:rsidRPr="002D00A2" w:rsidRDefault="002F38D8" w:rsidP="00EF276A">
      <w:pPr>
        <w:jc w:val="both"/>
        <w:rPr>
          <w:rFonts w:ascii="Tahoma" w:hAnsi="Tahoma" w:cs="Tahoma"/>
        </w:rPr>
      </w:pPr>
      <w:r w:rsidRPr="005F6576">
        <w:rPr>
          <w:rFonts w:ascii="Tahoma" w:hAnsi="Tahoma" w:cs="Tahoma"/>
          <w:b/>
        </w:rPr>
        <w:t>Participantes</w:t>
      </w:r>
      <w:r>
        <w:rPr>
          <w:rFonts w:ascii="Tahoma" w:hAnsi="Tahoma" w:cs="Tahoma"/>
        </w:rPr>
        <w:t xml:space="preserve">: </w:t>
      </w:r>
      <w:r w:rsidR="005F6576">
        <w:rPr>
          <w:rFonts w:ascii="Tahoma" w:hAnsi="Tahoma" w:cs="Tahoma"/>
        </w:rPr>
        <w:t>Asistirán</w:t>
      </w:r>
      <w:r>
        <w:rPr>
          <w:rFonts w:ascii="Tahoma" w:hAnsi="Tahoma" w:cs="Tahoma"/>
        </w:rPr>
        <w:t xml:space="preserve"> a los </w:t>
      </w:r>
      <w:r w:rsidR="005F6576">
        <w:rPr>
          <w:rFonts w:ascii="Tahoma" w:hAnsi="Tahoma" w:cs="Tahoma"/>
        </w:rPr>
        <w:t>encuentros</w:t>
      </w:r>
      <w:r>
        <w:rPr>
          <w:rFonts w:ascii="Tahoma" w:hAnsi="Tahoma" w:cs="Tahoma"/>
        </w:rPr>
        <w:t xml:space="preserve"> presenciales y realizar</w:t>
      </w:r>
      <w:r w:rsidR="00EF276A">
        <w:rPr>
          <w:rFonts w:ascii="Tahoma" w:hAnsi="Tahoma" w:cs="Tahoma"/>
        </w:rPr>
        <w:t>á</w:t>
      </w:r>
      <w:r>
        <w:rPr>
          <w:rFonts w:ascii="Tahoma" w:hAnsi="Tahoma" w:cs="Tahoma"/>
        </w:rPr>
        <w:t>n actividades grupales</w:t>
      </w:r>
      <w:r w:rsidR="00EF276A">
        <w:rPr>
          <w:rFonts w:ascii="Tahoma" w:hAnsi="Tahoma" w:cs="Tahoma"/>
        </w:rPr>
        <w:t xml:space="preserve"> en los encuentros y prá</w:t>
      </w:r>
      <w:r w:rsidR="0025258E">
        <w:rPr>
          <w:rFonts w:ascii="Tahoma" w:hAnsi="Tahoma" w:cs="Tahoma"/>
        </w:rPr>
        <w:t>cticas.</w:t>
      </w: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Default="009B723C" w:rsidP="00EF276A">
      <w:pPr>
        <w:jc w:val="both"/>
        <w:rPr>
          <w:rFonts w:ascii="Tahoma" w:hAnsi="Tahoma" w:cs="Tahoma"/>
        </w:rPr>
      </w:pPr>
      <w:r w:rsidRPr="002D00A2">
        <w:rPr>
          <w:rFonts w:ascii="Tahoma" w:hAnsi="Tahoma" w:cs="Tahoma"/>
        </w:rPr>
        <w:t xml:space="preserve">d- Mecanismos de evaluación: </w:t>
      </w:r>
    </w:p>
    <w:p w:rsidR="005F6576" w:rsidRPr="002D00A2" w:rsidRDefault="005F6576" w:rsidP="00EF276A">
      <w:pPr>
        <w:jc w:val="both"/>
        <w:rPr>
          <w:rFonts w:ascii="Tahoma" w:hAnsi="Tahoma" w:cs="Tahoma"/>
        </w:rPr>
      </w:pPr>
    </w:p>
    <w:p w:rsidR="009B723C" w:rsidRPr="002D00A2" w:rsidRDefault="005F6576" w:rsidP="00EF276A">
      <w:pPr>
        <w:jc w:val="both"/>
        <w:rPr>
          <w:rFonts w:ascii="Tahoma" w:hAnsi="Tahoma" w:cs="Tahoma"/>
        </w:rPr>
      </w:pPr>
      <w:r>
        <w:rPr>
          <w:rFonts w:ascii="Tahoma" w:hAnsi="Tahoma" w:cs="Tahoma"/>
        </w:rPr>
        <w:t>Evaluación</w:t>
      </w:r>
      <w:r w:rsidR="0025258E">
        <w:rPr>
          <w:rFonts w:ascii="Tahoma" w:hAnsi="Tahoma" w:cs="Tahoma"/>
        </w:rPr>
        <w:t xml:space="preserve"> a través de la presentación de una monografía que aplique a los contenidos del </w:t>
      </w:r>
      <w:r>
        <w:rPr>
          <w:rFonts w:ascii="Tahoma" w:hAnsi="Tahoma" w:cs="Tahoma"/>
        </w:rPr>
        <w:t>curso</w:t>
      </w:r>
      <w:r w:rsidR="0025258E">
        <w:rPr>
          <w:rFonts w:ascii="Tahoma" w:hAnsi="Tahoma" w:cs="Tahoma"/>
        </w:rPr>
        <w:t xml:space="preserve">. </w:t>
      </w: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9B723C" w:rsidRPr="002D00A2" w:rsidRDefault="009B723C" w:rsidP="00EF276A">
      <w:pPr>
        <w:jc w:val="both"/>
        <w:rPr>
          <w:rFonts w:ascii="Tahoma" w:hAnsi="Tahoma" w:cs="Tahoma"/>
        </w:rPr>
      </w:pPr>
    </w:p>
    <w:p w:rsidR="005F6576" w:rsidRDefault="009B723C" w:rsidP="00EF276A">
      <w:pPr>
        <w:jc w:val="both"/>
        <w:rPr>
          <w:rFonts w:ascii="Tahoma" w:hAnsi="Tahoma" w:cs="Tahoma"/>
        </w:rPr>
      </w:pPr>
      <w:r w:rsidRPr="002D00A2">
        <w:rPr>
          <w:rFonts w:ascii="Tahoma" w:hAnsi="Tahoma" w:cs="Tahoma"/>
        </w:rPr>
        <w:t xml:space="preserve">e- Requisitos de aprobación: </w:t>
      </w:r>
    </w:p>
    <w:p w:rsidR="009B723C" w:rsidRDefault="0025258E" w:rsidP="00EF276A">
      <w:pPr>
        <w:jc w:val="both"/>
        <w:rPr>
          <w:rFonts w:ascii="Tahoma" w:hAnsi="Tahoma" w:cs="Tahoma"/>
        </w:rPr>
      </w:pPr>
      <w:r>
        <w:rPr>
          <w:rFonts w:ascii="Tahoma" w:hAnsi="Tahoma" w:cs="Tahoma"/>
        </w:rPr>
        <w:t xml:space="preserve">Se requiere el 80% de asistencia a las clases presenciales y aprobación de monografías. </w:t>
      </w:r>
    </w:p>
    <w:p w:rsidR="009B723C" w:rsidRDefault="009B723C" w:rsidP="00EF276A">
      <w:pPr>
        <w:jc w:val="both"/>
        <w:rPr>
          <w:rFonts w:ascii="Tahoma" w:hAnsi="Tahoma" w:cs="Tahoma"/>
        </w:rPr>
      </w:pPr>
      <w:r>
        <w:rPr>
          <w:rFonts w:ascii="Tahoma" w:hAnsi="Tahoma" w:cs="Tahoma"/>
        </w:rPr>
        <w:t xml:space="preserve"> </w:t>
      </w:r>
    </w:p>
    <w:p w:rsidR="000D113D" w:rsidRDefault="000D113D" w:rsidP="00EF276A">
      <w:pPr>
        <w:jc w:val="both"/>
        <w:rPr>
          <w:rFonts w:ascii="Tahoma" w:hAnsi="Tahoma" w:cs="Tahoma"/>
        </w:rPr>
      </w:pPr>
    </w:p>
    <w:p w:rsidR="000D113D" w:rsidRPr="00643A9C" w:rsidRDefault="000D113D" w:rsidP="00EF276A">
      <w:pPr>
        <w:jc w:val="both"/>
        <w:rPr>
          <w:rFonts w:ascii="Tahoma" w:hAnsi="Tahoma" w:cs="Tahoma"/>
          <w:b/>
        </w:rPr>
      </w:pPr>
      <w:r w:rsidRPr="00643A9C">
        <w:rPr>
          <w:rFonts w:ascii="Tahoma" w:hAnsi="Tahoma" w:cs="Tahoma"/>
          <w:b/>
        </w:rPr>
        <w:t>17-Datos</w:t>
      </w:r>
    </w:p>
    <w:p w:rsidR="000D113D" w:rsidRDefault="000D113D" w:rsidP="00EF276A">
      <w:pPr>
        <w:jc w:val="both"/>
        <w:rPr>
          <w:rFonts w:ascii="Tahoma" w:hAnsi="Tahoma" w:cs="Tahoma"/>
        </w:rPr>
      </w:pPr>
    </w:p>
    <w:p w:rsidR="000D113D" w:rsidRDefault="000D113D" w:rsidP="00EF276A">
      <w:pPr>
        <w:jc w:val="both"/>
        <w:rPr>
          <w:rFonts w:ascii="Tahoma" w:hAnsi="Tahoma" w:cs="Tahoma"/>
        </w:rPr>
      </w:pPr>
      <w:r>
        <w:rPr>
          <w:rFonts w:ascii="Tahoma" w:hAnsi="Tahoma" w:cs="Tahoma"/>
        </w:rPr>
        <w:t xml:space="preserve">   1-Mail de contacto.</w:t>
      </w:r>
    </w:p>
    <w:p w:rsidR="00EF276A" w:rsidRDefault="009E02B2" w:rsidP="00EF276A">
      <w:pPr>
        <w:jc w:val="both"/>
        <w:rPr>
          <w:rFonts w:ascii="Tahoma" w:hAnsi="Tahoma" w:cs="Tahoma"/>
        </w:rPr>
      </w:pPr>
      <w:hyperlink r:id="rId8" w:history="1">
        <w:r w:rsidR="00EF276A" w:rsidRPr="00F74AEB">
          <w:rPr>
            <w:rStyle w:val="Hipervnculo"/>
            <w:rFonts w:ascii="Tahoma" w:hAnsi="Tahoma" w:cs="Tahoma"/>
          </w:rPr>
          <w:t>Cesac34alvarez@gmail.com</w:t>
        </w:r>
      </w:hyperlink>
    </w:p>
    <w:p w:rsidR="00EF276A" w:rsidRDefault="009E02B2" w:rsidP="00EF276A">
      <w:pPr>
        <w:jc w:val="both"/>
        <w:rPr>
          <w:rFonts w:ascii="Tahoma" w:hAnsi="Tahoma" w:cs="Tahoma"/>
        </w:rPr>
      </w:pPr>
      <w:hyperlink r:id="rId9" w:history="1">
        <w:r w:rsidR="00EF276A" w:rsidRPr="00F74AEB">
          <w:rPr>
            <w:rStyle w:val="Hipervnculo"/>
            <w:rFonts w:ascii="Tahoma" w:hAnsi="Tahoma" w:cs="Tahoma"/>
          </w:rPr>
          <w:t>dracferme@yahoo.com.ar</w:t>
        </w:r>
      </w:hyperlink>
    </w:p>
    <w:p w:rsidR="00B10205" w:rsidRDefault="00B10205" w:rsidP="00EF276A">
      <w:pPr>
        <w:jc w:val="both"/>
        <w:rPr>
          <w:rFonts w:ascii="Tahoma" w:hAnsi="Tahoma" w:cs="Tahoma"/>
        </w:rPr>
      </w:pPr>
    </w:p>
    <w:p w:rsidR="000D113D" w:rsidRDefault="000D113D" w:rsidP="00EF276A">
      <w:pPr>
        <w:jc w:val="both"/>
        <w:rPr>
          <w:rFonts w:ascii="Tahoma" w:hAnsi="Tahoma" w:cs="Tahoma"/>
        </w:rPr>
      </w:pPr>
      <w:r>
        <w:rPr>
          <w:rFonts w:ascii="Tahoma" w:hAnsi="Tahoma" w:cs="Tahoma"/>
        </w:rPr>
        <w:t xml:space="preserve">   2-Teléfono de contacto</w:t>
      </w:r>
    </w:p>
    <w:p w:rsidR="00EF276A" w:rsidRDefault="00EF276A" w:rsidP="00EF276A">
      <w:pPr>
        <w:jc w:val="both"/>
        <w:rPr>
          <w:rFonts w:ascii="Tahoma" w:hAnsi="Tahoma" w:cs="Tahoma"/>
        </w:rPr>
      </w:pPr>
      <w:r>
        <w:rPr>
          <w:rFonts w:ascii="Tahoma" w:hAnsi="Tahoma" w:cs="Tahoma"/>
        </w:rPr>
        <w:t>4-585-1514</w:t>
      </w:r>
    </w:p>
    <w:sectPr w:rsidR="00EF276A" w:rsidSect="00B1287A">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426"/>
    <w:multiLevelType w:val="hybridMultilevel"/>
    <w:tmpl w:val="FB5462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364200"/>
    <w:multiLevelType w:val="hybridMultilevel"/>
    <w:tmpl w:val="73146198"/>
    <w:lvl w:ilvl="0" w:tplc="B00EB64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9097E51"/>
    <w:multiLevelType w:val="hybridMultilevel"/>
    <w:tmpl w:val="E5C44FBA"/>
    <w:lvl w:ilvl="0" w:tplc="B00EB64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28842EB"/>
    <w:multiLevelType w:val="hybridMultilevel"/>
    <w:tmpl w:val="E678342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0025DE6"/>
    <w:multiLevelType w:val="hybridMultilevel"/>
    <w:tmpl w:val="E1C2883E"/>
    <w:lvl w:ilvl="0" w:tplc="67AA4288">
      <w:start w:val="1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9684FBC"/>
    <w:multiLevelType w:val="hybridMultilevel"/>
    <w:tmpl w:val="308E22B8"/>
    <w:lvl w:ilvl="0" w:tplc="B00EB64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08F5267"/>
    <w:multiLevelType w:val="hybridMultilevel"/>
    <w:tmpl w:val="A64A0BF4"/>
    <w:lvl w:ilvl="0" w:tplc="B00EB64E">
      <w:numFmt w:val="bullet"/>
      <w:lvlText w:val="-"/>
      <w:lvlJc w:val="left"/>
      <w:pPr>
        <w:ind w:left="780" w:hanging="360"/>
      </w:pPr>
      <w:rPr>
        <w:rFonts w:ascii="Times New Roman" w:eastAsia="Times New Roman" w:hAnsi="Times New Roman" w:cs="Times New Roman"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7">
    <w:nsid w:val="52070FB7"/>
    <w:multiLevelType w:val="hybridMultilevel"/>
    <w:tmpl w:val="0120883A"/>
    <w:lvl w:ilvl="0" w:tplc="B00EB64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17102B4"/>
    <w:multiLevelType w:val="hybridMultilevel"/>
    <w:tmpl w:val="2650461E"/>
    <w:lvl w:ilvl="0" w:tplc="5F468AE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8206D85"/>
    <w:multiLevelType w:val="hybridMultilevel"/>
    <w:tmpl w:val="CD8ABB06"/>
    <w:lvl w:ilvl="0" w:tplc="B00EB64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9716233"/>
    <w:multiLevelType w:val="hybridMultilevel"/>
    <w:tmpl w:val="25C2F56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3F122CA"/>
    <w:multiLevelType w:val="hybridMultilevel"/>
    <w:tmpl w:val="688C1D34"/>
    <w:lvl w:ilvl="0" w:tplc="B00EB64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4"/>
  </w:num>
  <w:num w:numId="5">
    <w:abstractNumId w:val="0"/>
  </w:num>
  <w:num w:numId="6">
    <w:abstractNumId w:val="2"/>
  </w:num>
  <w:num w:numId="7">
    <w:abstractNumId w:val="9"/>
  </w:num>
  <w:num w:numId="8">
    <w:abstractNumId w:val="6"/>
  </w:num>
  <w:num w:numId="9">
    <w:abstractNumId w:val="5"/>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1C"/>
    <w:rsid w:val="000D113D"/>
    <w:rsid w:val="000E6C76"/>
    <w:rsid w:val="00190653"/>
    <w:rsid w:val="001F71D4"/>
    <w:rsid w:val="0025258E"/>
    <w:rsid w:val="00267C57"/>
    <w:rsid w:val="0028073D"/>
    <w:rsid w:val="002D00A2"/>
    <w:rsid w:val="002E6674"/>
    <w:rsid w:val="002F38D8"/>
    <w:rsid w:val="00337E65"/>
    <w:rsid w:val="00354865"/>
    <w:rsid w:val="003A2B1D"/>
    <w:rsid w:val="003D2B21"/>
    <w:rsid w:val="003D5E89"/>
    <w:rsid w:val="00430FC9"/>
    <w:rsid w:val="004F11B4"/>
    <w:rsid w:val="0054168E"/>
    <w:rsid w:val="005F6576"/>
    <w:rsid w:val="00643A9C"/>
    <w:rsid w:val="00645CBD"/>
    <w:rsid w:val="00720941"/>
    <w:rsid w:val="00797DC2"/>
    <w:rsid w:val="0080221D"/>
    <w:rsid w:val="008614AF"/>
    <w:rsid w:val="008A1D98"/>
    <w:rsid w:val="009B3033"/>
    <w:rsid w:val="009B723C"/>
    <w:rsid w:val="009E02B2"/>
    <w:rsid w:val="00B10205"/>
    <w:rsid w:val="00B1287A"/>
    <w:rsid w:val="00BA6170"/>
    <w:rsid w:val="00BA7E19"/>
    <w:rsid w:val="00BF09C5"/>
    <w:rsid w:val="00C12505"/>
    <w:rsid w:val="00D42A5E"/>
    <w:rsid w:val="00D926C5"/>
    <w:rsid w:val="00E22F1C"/>
    <w:rsid w:val="00E44BA9"/>
    <w:rsid w:val="00E666C0"/>
    <w:rsid w:val="00EC3BD9"/>
    <w:rsid w:val="00EF276A"/>
    <w:rsid w:val="00EF6CCC"/>
    <w:rsid w:val="00F046BD"/>
    <w:rsid w:val="00F249D0"/>
    <w:rsid w:val="00FA03C5"/>
    <w:rsid w:val="00FD1F48"/>
    <w:rsid w:val="3A4699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7A"/>
    <w:rPr>
      <w:sz w:val="24"/>
      <w:szCs w:val="24"/>
      <w:lang w:eastAsia="es-ES"/>
    </w:rPr>
  </w:style>
  <w:style w:type="paragraph" w:styleId="Ttulo1">
    <w:name w:val="heading 1"/>
    <w:basedOn w:val="Normal"/>
    <w:next w:val="Normal"/>
    <w:qFormat/>
    <w:rsid w:val="00B1287A"/>
    <w:pPr>
      <w:keepNext/>
      <w:outlineLvl w:val="0"/>
    </w:pPr>
    <w:rPr>
      <w:sz w:val="28"/>
    </w:rPr>
  </w:style>
  <w:style w:type="paragraph" w:styleId="Ttulo2">
    <w:name w:val="heading 2"/>
    <w:basedOn w:val="Normal"/>
    <w:next w:val="Normal"/>
    <w:qFormat/>
    <w:rsid w:val="00B1287A"/>
    <w:pPr>
      <w:keepNext/>
      <w:jc w:val="center"/>
      <w:outlineLvl w:val="1"/>
    </w:pPr>
    <w:rPr>
      <w:b/>
      <w:bCs/>
      <w:sz w:val="28"/>
    </w:rPr>
  </w:style>
  <w:style w:type="paragraph" w:styleId="Ttulo3">
    <w:name w:val="heading 3"/>
    <w:basedOn w:val="Normal"/>
    <w:next w:val="Normal"/>
    <w:qFormat/>
    <w:rsid w:val="00B1287A"/>
    <w:pPr>
      <w:keepNext/>
      <w:tabs>
        <w:tab w:val="left" w:pos="5160"/>
      </w:tabs>
      <w:jc w:val="both"/>
      <w:outlineLvl w:val="2"/>
    </w:pPr>
    <w:rPr>
      <w:b/>
      <w:bCs/>
      <w:sz w:val="28"/>
      <w:u w:val="single"/>
    </w:rPr>
  </w:style>
  <w:style w:type="paragraph" w:styleId="Ttulo4">
    <w:name w:val="heading 4"/>
    <w:basedOn w:val="Normal"/>
    <w:next w:val="Normal"/>
    <w:qFormat/>
    <w:rsid w:val="00B1287A"/>
    <w:pPr>
      <w:keepNext/>
      <w:jc w:val="center"/>
      <w:outlineLvl w:val="3"/>
    </w:pPr>
    <w:rPr>
      <w:rFonts w:ascii="Tahoma" w:hAnsi="Tahoma" w:cs="Tahoma"/>
      <w:b/>
      <w:bCs/>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1287A"/>
    <w:pPr>
      <w:jc w:val="both"/>
    </w:pPr>
    <w:rPr>
      <w:sz w:val="28"/>
    </w:rPr>
  </w:style>
  <w:style w:type="paragraph" w:styleId="Textoindependiente2">
    <w:name w:val="Body Text 2"/>
    <w:basedOn w:val="Normal"/>
    <w:rsid w:val="00B1287A"/>
    <w:pPr>
      <w:tabs>
        <w:tab w:val="left" w:pos="5160"/>
      </w:tabs>
      <w:jc w:val="both"/>
    </w:pPr>
    <w:rPr>
      <w:b/>
      <w:bCs/>
      <w:sz w:val="28"/>
      <w:u w:val="single"/>
    </w:rPr>
  </w:style>
  <w:style w:type="paragraph" w:styleId="Sangradetextonormal">
    <w:name w:val="Body Text Indent"/>
    <w:basedOn w:val="Normal"/>
    <w:rsid w:val="00B1287A"/>
    <w:pPr>
      <w:tabs>
        <w:tab w:val="left" w:pos="5160"/>
      </w:tabs>
      <w:ind w:left="360"/>
      <w:jc w:val="both"/>
    </w:pPr>
    <w:rPr>
      <w:sz w:val="28"/>
    </w:rPr>
  </w:style>
  <w:style w:type="paragraph" w:styleId="Textoindependiente3">
    <w:name w:val="Body Text 3"/>
    <w:basedOn w:val="Normal"/>
    <w:rsid w:val="00B1287A"/>
    <w:pPr>
      <w:jc w:val="center"/>
    </w:pPr>
    <w:rPr>
      <w:rFonts w:ascii="Tahoma" w:hAnsi="Tahoma" w:cs="Tahoma"/>
      <w:b/>
      <w:bCs/>
      <w:sz w:val="28"/>
    </w:rPr>
  </w:style>
  <w:style w:type="paragraph" w:styleId="Prrafodelista">
    <w:name w:val="List Paragraph"/>
    <w:basedOn w:val="Normal"/>
    <w:uiPriority w:val="34"/>
    <w:qFormat/>
    <w:rsid w:val="005F6576"/>
    <w:pPr>
      <w:ind w:left="720"/>
      <w:contextualSpacing/>
    </w:pPr>
  </w:style>
  <w:style w:type="character" w:styleId="nfasis">
    <w:name w:val="Emphasis"/>
    <w:basedOn w:val="Fuentedeprrafopredeter"/>
    <w:qFormat/>
    <w:rsid w:val="009B3033"/>
    <w:rPr>
      <w:i/>
      <w:iCs/>
    </w:rPr>
  </w:style>
  <w:style w:type="character" w:styleId="Hipervnculo">
    <w:name w:val="Hyperlink"/>
    <w:basedOn w:val="Fuentedeprrafopredeter"/>
    <w:unhideWhenUsed/>
    <w:rsid w:val="00EF27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7A"/>
    <w:rPr>
      <w:sz w:val="24"/>
      <w:szCs w:val="24"/>
      <w:lang w:eastAsia="es-ES"/>
    </w:rPr>
  </w:style>
  <w:style w:type="paragraph" w:styleId="Ttulo1">
    <w:name w:val="heading 1"/>
    <w:basedOn w:val="Normal"/>
    <w:next w:val="Normal"/>
    <w:qFormat/>
    <w:rsid w:val="00B1287A"/>
    <w:pPr>
      <w:keepNext/>
      <w:outlineLvl w:val="0"/>
    </w:pPr>
    <w:rPr>
      <w:sz w:val="28"/>
    </w:rPr>
  </w:style>
  <w:style w:type="paragraph" w:styleId="Ttulo2">
    <w:name w:val="heading 2"/>
    <w:basedOn w:val="Normal"/>
    <w:next w:val="Normal"/>
    <w:qFormat/>
    <w:rsid w:val="00B1287A"/>
    <w:pPr>
      <w:keepNext/>
      <w:jc w:val="center"/>
      <w:outlineLvl w:val="1"/>
    </w:pPr>
    <w:rPr>
      <w:b/>
      <w:bCs/>
      <w:sz w:val="28"/>
    </w:rPr>
  </w:style>
  <w:style w:type="paragraph" w:styleId="Ttulo3">
    <w:name w:val="heading 3"/>
    <w:basedOn w:val="Normal"/>
    <w:next w:val="Normal"/>
    <w:qFormat/>
    <w:rsid w:val="00B1287A"/>
    <w:pPr>
      <w:keepNext/>
      <w:tabs>
        <w:tab w:val="left" w:pos="5160"/>
      </w:tabs>
      <w:jc w:val="both"/>
      <w:outlineLvl w:val="2"/>
    </w:pPr>
    <w:rPr>
      <w:b/>
      <w:bCs/>
      <w:sz w:val="28"/>
      <w:u w:val="single"/>
    </w:rPr>
  </w:style>
  <w:style w:type="paragraph" w:styleId="Ttulo4">
    <w:name w:val="heading 4"/>
    <w:basedOn w:val="Normal"/>
    <w:next w:val="Normal"/>
    <w:qFormat/>
    <w:rsid w:val="00B1287A"/>
    <w:pPr>
      <w:keepNext/>
      <w:jc w:val="center"/>
      <w:outlineLvl w:val="3"/>
    </w:pPr>
    <w:rPr>
      <w:rFonts w:ascii="Tahoma" w:hAnsi="Tahoma" w:cs="Tahoma"/>
      <w:b/>
      <w:bCs/>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1287A"/>
    <w:pPr>
      <w:jc w:val="both"/>
    </w:pPr>
    <w:rPr>
      <w:sz w:val="28"/>
    </w:rPr>
  </w:style>
  <w:style w:type="paragraph" w:styleId="Textoindependiente2">
    <w:name w:val="Body Text 2"/>
    <w:basedOn w:val="Normal"/>
    <w:rsid w:val="00B1287A"/>
    <w:pPr>
      <w:tabs>
        <w:tab w:val="left" w:pos="5160"/>
      </w:tabs>
      <w:jc w:val="both"/>
    </w:pPr>
    <w:rPr>
      <w:b/>
      <w:bCs/>
      <w:sz w:val="28"/>
      <w:u w:val="single"/>
    </w:rPr>
  </w:style>
  <w:style w:type="paragraph" w:styleId="Sangradetextonormal">
    <w:name w:val="Body Text Indent"/>
    <w:basedOn w:val="Normal"/>
    <w:rsid w:val="00B1287A"/>
    <w:pPr>
      <w:tabs>
        <w:tab w:val="left" w:pos="5160"/>
      </w:tabs>
      <w:ind w:left="360"/>
      <w:jc w:val="both"/>
    </w:pPr>
    <w:rPr>
      <w:sz w:val="28"/>
    </w:rPr>
  </w:style>
  <w:style w:type="paragraph" w:styleId="Textoindependiente3">
    <w:name w:val="Body Text 3"/>
    <w:basedOn w:val="Normal"/>
    <w:rsid w:val="00B1287A"/>
    <w:pPr>
      <w:jc w:val="center"/>
    </w:pPr>
    <w:rPr>
      <w:rFonts w:ascii="Tahoma" w:hAnsi="Tahoma" w:cs="Tahoma"/>
      <w:b/>
      <w:bCs/>
      <w:sz w:val="28"/>
    </w:rPr>
  </w:style>
  <w:style w:type="paragraph" w:styleId="Prrafodelista">
    <w:name w:val="List Paragraph"/>
    <w:basedOn w:val="Normal"/>
    <w:uiPriority w:val="34"/>
    <w:qFormat/>
    <w:rsid w:val="005F6576"/>
    <w:pPr>
      <w:ind w:left="720"/>
      <w:contextualSpacing/>
    </w:pPr>
  </w:style>
  <w:style w:type="character" w:styleId="nfasis">
    <w:name w:val="Emphasis"/>
    <w:basedOn w:val="Fuentedeprrafopredeter"/>
    <w:qFormat/>
    <w:rsid w:val="009B3033"/>
    <w:rPr>
      <w:i/>
      <w:iCs/>
    </w:rPr>
  </w:style>
  <w:style w:type="character" w:styleId="Hipervnculo">
    <w:name w:val="Hyperlink"/>
    <w:basedOn w:val="Fuentedeprrafopredeter"/>
    <w:unhideWhenUsed/>
    <w:rsid w:val="00EF2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sac34alvarez@gmail.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acferme@yahoo.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7336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Buenos Aires, 8 de junio de 2005</vt:lpstr>
    </vt:vector>
  </TitlesOfParts>
  <Company>GCBA</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8 de junio de 2005</dc:title>
  <dc:creator>akargodorian</dc:creator>
  <cp:lastModifiedBy>Cesac34</cp:lastModifiedBy>
  <cp:revision>2</cp:revision>
  <cp:lastPrinted>2005-11-08T18:43:00Z</cp:lastPrinted>
  <dcterms:created xsi:type="dcterms:W3CDTF">2018-03-28T17:34:00Z</dcterms:created>
  <dcterms:modified xsi:type="dcterms:W3CDTF">2018-03-28T17:34:00Z</dcterms:modified>
</cp:coreProperties>
</file>