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Pr="00581E5C" w:rsidRDefault="002C2D1D" w:rsidP="00B03108">
      <w:pPr>
        <w:pStyle w:val="Ttulo1"/>
        <w:spacing w:line="360" w:lineRule="atLeast"/>
      </w:pPr>
      <w:r w:rsidRPr="00581E5C">
        <w:t>CARGOS VACANTES A CUBRIR</w:t>
      </w:r>
    </w:p>
    <w:p w:rsidR="00240243" w:rsidRDefault="00D266C2" w:rsidP="00615B3D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 w:rsidR="004522FE"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240243" w:rsidRDefault="00240243" w:rsidP="00B03108">
      <w:pPr>
        <w:spacing w:after="0" w:line="360" w:lineRule="atLeast"/>
        <w:jc w:val="both"/>
        <w:rPr>
          <w:b/>
          <w:sz w:val="24"/>
          <w:szCs w:val="24"/>
        </w:rPr>
      </w:pPr>
    </w:p>
    <w:p w:rsidR="00A16091" w:rsidRDefault="002E218E" w:rsidP="00A16091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DIDÁCTICA DE</w:t>
      </w:r>
      <w:r w:rsidR="0029245A">
        <w:rPr>
          <w:b/>
          <w:sz w:val="24"/>
          <w:szCs w:val="24"/>
        </w:rPr>
        <w:t xml:space="preserve"> LA EDUCACIÓN INICIAL</w:t>
      </w:r>
      <w:r>
        <w:rPr>
          <w:b/>
          <w:sz w:val="24"/>
          <w:szCs w:val="24"/>
        </w:rPr>
        <w:t xml:space="preserve"> I</w:t>
      </w:r>
      <w:r w:rsidR="00BC78DD">
        <w:rPr>
          <w:b/>
          <w:sz w:val="24"/>
          <w:szCs w:val="24"/>
        </w:rPr>
        <w:t>II</w:t>
      </w:r>
      <w:r w:rsidR="0029245A">
        <w:rPr>
          <w:b/>
          <w:sz w:val="24"/>
          <w:szCs w:val="24"/>
        </w:rPr>
        <w:t xml:space="preserve"> </w:t>
      </w:r>
    </w:p>
    <w:p w:rsidR="00BF3B1B" w:rsidRDefault="00BF3B1B" w:rsidP="00A16091">
      <w:pPr>
        <w:spacing w:after="0" w:line="360" w:lineRule="atLeast"/>
        <w:ind w:left="708"/>
        <w:rPr>
          <w:b/>
          <w:sz w:val="24"/>
          <w:szCs w:val="24"/>
        </w:rPr>
      </w:pPr>
    </w:p>
    <w:p w:rsidR="00BF3B1B" w:rsidRDefault="00BC78DD" w:rsidP="00615B3D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</w:t>
      </w:r>
      <w:r w:rsidR="00BF3B1B">
        <w:rPr>
          <w:b/>
          <w:sz w:val="24"/>
          <w:szCs w:val="24"/>
        </w:rPr>
        <w:t xml:space="preserve">del </w:t>
      </w:r>
      <w:r w:rsidR="00BF3B1B" w:rsidRPr="00BF3B1B">
        <w:rPr>
          <w:b/>
          <w:sz w:val="24"/>
          <w:szCs w:val="24"/>
        </w:rPr>
        <w:t xml:space="preserve">Profesorado de Educación Inicial - Campo de la Formación Específica, por selección de antecedentes y </w:t>
      </w:r>
      <w:r w:rsidR="00615B3D">
        <w:rPr>
          <w:b/>
          <w:sz w:val="24"/>
          <w:szCs w:val="24"/>
        </w:rPr>
        <w:t xml:space="preserve">presentación de </w:t>
      </w:r>
      <w:r w:rsidR="00BF3B1B" w:rsidRPr="00BF3B1B">
        <w:rPr>
          <w:b/>
          <w:sz w:val="24"/>
          <w:szCs w:val="24"/>
        </w:rPr>
        <w:t>propuesta pedagógica.</w:t>
      </w:r>
    </w:p>
    <w:p w:rsidR="00D266C2" w:rsidRPr="00A63155" w:rsidRDefault="00857E1F" w:rsidP="00B03108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17D50" w:rsidRPr="00A63155" w:rsidRDefault="00615B3D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="00117D50"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BC78DD">
        <w:rPr>
          <w:rFonts w:cs="Arial"/>
          <w:color w:val="000000"/>
          <w:sz w:val="24"/>
          <w:szCs w:val="24"/>
          <w:lang w:eastAsia="es-AR"/>
        </w:rPr>
        <w:t>3</w:t>
      </w:r>
      <w:r w:rsidR="00117D50">
        <w:rPr>
          <w:rFonts w:cs="Arial"/>
          <w:color w:val="000000"/>
          <w:sz w:val="24"/>
          <w:szCs w:val="24"/>
          <w:lang w:eastAsia="es-AR"/>
        </w:rPr>
        <w:t xml:space="preserve"> hs</w:t>
      </w:r>
    </w:p>
    <w:p w:rsidR="00117D50" w:rsidRDefault="00117D50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5A1A41" w:rsidRDefault="005A1A41" w:rsidP="005A1A41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F11DE2" w:rsidRPr="006C2EF0" w:rsidRDefault="00F11DE2" w:rsidP="00F11DE2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Títulos de </w:t>
      </w:r>
      <w:r w:rsidRPr="00B51B4C">
        <w:rPr>
          <w:rFonts w:ascii="Arial" w:hAnsi="Arial" w:cs="Arial"/>
          <w:color w:val="000000"/>
        </w:rPr>
        <w:t>Profesor/a de Ciencias de la Educación y/o Profesor/a en Psicopedagogía</w:t>
      </w:r>
      <w:r>
        <w:rPr>
          <w:rFonts w:ascii="Arial" w:hAnsi="Arial" w:cs="Arial"/>
          <w:color w:val="000000"/>
        </w:rPr>
        <w:t xml:space="preserve"> y/o </w:t>
      </w:r>
      <w:r w:rsidRPr="006C2EF0">
        <w:rPr>
          <w:rFonts w:ascii="Arial" w:hAnsi="Arial" w:cs="Arial"/>
          <w:color w:val="000000"/>
        </w:rPr>
        <w:t>Licenciado/a en Ciencias de la Educación y/o</w:t>
      </w:r>
      <w:r>
        <w:rPr>
          <w:rFonts w:ascii="Arial" w:hAnsi="Arial" w:cs="Arial"/>
          <w:color w:val="000000"/>
        </w:rPr>
        <w:t xml:space="preserve"> Licenciado/a en Psicopedagogía y/o</w:t>
      </w:r>
      <w:r w:rsidRPr="006C2EF0">
        <w:rPr>
          <w:rFonts w:ascii="Arial" w:hAnsi="Arial" w:cs="Arial"/>
          <w:color w:val="000000"/>
        </w:rPr>
        <w:t xml:space="preserve"> Licenciado/a en Ed</w:t>
      </w:r>
      <w:r>
        <w:rPr>
          <w:rFonts w:ascii="Arial" w:hAnsi="Arial" w:cs="Arial"/>
          <w:color w:val="000000"/>
        </w:rPr>
        <w:t>ucación Inicial. Cualquiera de ellos acompañados de la titulación de Profesor/a</w:t>
      </w:r>
      <w:r w:rsidRPr="006C2EF0">
        <w:rPr>
          <w:rFonts w:ascii="Arial" w:hAnsi="Arial" w:cs="Arial"/>
          <w:color w:val="000000"/>
        </w:rPr>
        <w:t xml:space="preserve"> en Educación Inicial.</w:t>
      </w:r>
    </w:p>
    <w:p w:rsidR="00C757FF" w:rsidRP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 w:rsidR="00615B3D"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enriquecida</w:t>
      </w:r>
      <w:r w:rsidR="00E65F97">
        <w:rPr>
          <w:rFonts w:ascii="Arial" w:hAnsi="Arial" w:cs="Arial"/>
          <w:color w:val="000000"/>
        </w:rPr>
        <w:t xml:space="preserve"> con </w:t>
      </w:r>
      <w:r w:rsidRPr="00C757FF">
        <w:rPr>
          <w:rFonts w:ascii="Arial" w:hAnsi="Arial" w:cs="Arial"/>
          <w:color w:val="000000"/>
        </w:rPr>
        <w:t xml:space="preserve">aportes del </w:t>
      </w:r>
      <w:r w:rsidR="00615B3D">
        <w:rPr>
          <w:rFonts w:ascii="Arial" w:hAnsi="Arial" w:cs="Arial"/>
          <w:color w:val="000000"/>
        </w:rPr>
        <w:t xml:space="preserve">aspirante </w:t>
      </w:r>
      <w:r w:rsidRPr="00C757FF">
        <w:rPr>
          <w:rFonts w:ascii="Arial" w:hAnsi="Arial" w:cs="Arial"/>
          <w:color w:val="000000"/>
        </w:rPr>
        <w:t xml:space="preserve"> basados en su especialización y experiencia en el nivel.</w:t>
      </w:r>
    </w:p>
    <w:p w:rsidR="00C757FF" w:rsidRPr="00C757FF" w:rsidRDefault="00C757FF" w:rsidP="00615B3D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 w:rsidR="00615B3D">
        <w:rPr>
          <w:rFonts w:ascii="Arial" w:hAnsi="Arial" w:cs="Arial"/>
          <w:color w:val="000000"/>
        </w:rPr>
        <w:t>.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C757FF" w:rsidRPr="00C757FF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532358" w:rsidRPr="00A41746" w:rsidRDefault="00F11DE2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Experiencia</w:t>
      </w:r>
      <w:r w:rsidR="00532358" w:rsidRPr="00A41746">
        <w:rPr>
          <w:rFonts w:ascii="Arial" w:hAnsi="Arial" w:cs="Arial"/>
          <w:color w:val="000000"/>
        </w:rPr>
        <w:t xml:space="preserve"> en el nivel Inicial.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lastRenderedPageBreak/>
        <w:t>Experiencia en Nivel Terciario en Instituciones de Formación Docente y en la cátedra para la que se postula.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</w:t>
      </w:r>
      <w:r w:rsidR="00131773" w:rsidRPr="00A41746">
        <w:rPr>
          <w:rFonts w:ascii="Arial" w:hAnsi="Arial" w:cs="Arial"/>
          <w:color w:val="000000"/>
        </w:rPr>
        <w:t>.</w:t>
      </w:r>
    </w:p>
    <w:p w:rsidR="00DA784F" w:rsidRDefault="00DA784F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CF0891" w:rsidRPr="00240243" w:rsidRDefault="00CF0891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857E1F" w:rsidRPr="00240243" w:rsidRDefault="00857E1F" w:rsidP="00615B3D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857E1F" w:rsidRPr="00240243" w:rsidRDefault="00857E1F" w:rsidP="00615B3D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="004437D7" w:rsidRPr="00240243">
        <w:rPr>
          <w:rFonts w:ascii="Arial" w:hAnsi="Arial" w:cs="Arial"/>
        </w:rPr>
        <w:t xml:space="preserve">, en cuya </w:t>
      </w:r>
      <w:r w:rsidR="004437D7" w:rsidRPr="00240243">
        <w:rPr>
          <w:rFonts w:ascii="Arial" w:hAnsi="Arial" w:cs="Arial"/>
          <w:b/>
        </w:rPr>
        <w:t>tapa</w:t>
      </w:r>
      <w:r w:rsidR="004437D7" w:rsidRPr="00240243">
        <w:rPr>
          <w:rFonts w:ascii="Arial" w:hAnsi="Arial" w:cs="Arial"/>
        </w:rPr>
        <w:t xml:space="preserve"> se consignen </w:t>
      </w:r>
      <w:r w:rsidR="004437D7" w:rsidRPr="00240243">
        <w:rPr>
          <w:rFonts w:ascii="Arial" w:hAnsi="Arial" w:cs="Arial"/>
          <w:b/>
        </w:rPr>
        <w:t>apellido/s y nombre/s del aspirante, número de DNI</w:t>
      </w:r>
      <w:r w:rsidR="00DA784F">
        <w:rPr>
          <w:rFonts w:ascii="Arial" w:hAnsi="Arial" w:cs="Arial"/>
          <w:b/>
        </w:rPr>
        <w:t>, correo electrónico</w:t>
      </w:r>
      <w:r w:rsidR="004437D7" w:rsidRPr="00240243">
        <w:rPr>
          <w:rFonts w:ascii="Arial" w:hAnsi="Arial" w:cs="Arial"/>
          <w:b/>
        </w:rPr>
        <w:t xml:space="preserve"> y nombre del cargo,</w:t>
      </w:r>
      <w:r w:rsidR="00615B3D">
        <w:rPr>
          <w:rFonts w:ascii="Arial" w:hAnsi="Arial" w:cs="Arial"/>
          <w:b/>
        </w:rPr>
        <w:t xml:space="preserve"> </w:t>
      </w:r>
      <w:r w:rsidR="008A56F8">
        <w:rPr>
          <w:rFonts w:ascii="Arial" w:hAnsi="Arial" w:cs="Arial"/>
        </w:rPr>
        <w:t>una copia impresa de:</w:t>
      </w:r>
    </w:p>
    <w:p w:rsidR="00A63155" w:rsidRPr="00240243" w:rsidRDefault="00857E1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 w:rsidR="008A56F8"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DA784F" w:rsidRPr="00240243" w:rsidRDefault="00DA784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>puesta</w:t>
      </w:r>
      <w:r w:rsidR="00615B3D">
        <w:rPr>
          <w:rFonts w:ascii="Arial" w:hAnsi="Arial" w:cs="Arial"/>
        </w:rPr>
        <w:t xml:space="preserve"> </w:t>
      </w:r>
      <w:r w:rsidRPr="0015730B">
        <w:rPr>
          <w:rFonts w:ascii="Arial" w:hAnsi="Arial" w:cs="Arial"/>
        </w:rPr>
        <w:t>de trabajo,</w:t>
      </w:r>
      <w:r w:rsidR="00615B3D"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E82CA5" w:rsidRPr="0015730B" w:rsidRDefault="00E82CA5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B03108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517E" w:rsidRDefault="00010001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E</w:t>
      </w:r>
      <w:r w:rsidR="0015730B">
        <w:rPr>
          <w:rFonts w:ascii="Arial" w:hAnsi="Arial" w:cs="Arial"/>
          <w:color w:val="000000"/>
        </w:rPr>
        <w:t xml:space="preserve">nviar una copia digital de los </w:t>
      </w:r>
      <w:r w:rsidR="0091493E">
        <w:rPr>
          <w:rFonts w:ascii="Arial" w:hAnsi="Arial" w:cs="Arial"/>
          <w:color w:val="000000"/>
        </w:rPr>
        <w:t>ítems</w:t>
      </w:r>
      <w:r w:rsidR="0015730B" w:rsidRPr="00240243">
        <w:rPr>
          <w:rFonts w:ascii="Arial" w:hAnsi="Arial" w:cs="Arial"/>
          <w:color w:val="000000"/>
        </w:rPr>
        <w:t xml:space="preserve"> 1 y </w:t>
      </w:r>
      <w:r w:rsidR="0015730B">
        <w:rPr>
          <w:rFonts w:ascii="Arial" w:hAnsi="Arial" w:cs="Arial"/>
          <w:color w:val="000000"/>
        </w:rPr>
        <w:t>2</w:t>
      </w:r>
      <w:r w:rsidR="0015730B" w:rsidRPr="00240243">
        <w:rPr>
          <w:rFonts w:ascii="Arial" w:hAnsi="Arial" w:cs="Arial"/>
          <w:color w:val="000000"/>
        </w:rPr>
        <w:t xml:space="preserve"> por </w:t>
      </w:r>
      <w:r w:rsidR="0015730B"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="0015730B" w:rsidRPr="00157BBC">
          <w:rPr>
            <w:rStyle w:val="Hipervnculo"/>
            <w:rFonts w:ascii="Arial" w:hAnsi="Arial" w:cs="Arial"/>
            <w:u w:val="none"/>
          </w:rPr>
          <w:t>normal10de10@gmail.com</w:t>
        </w:r>
      </w:hyperlink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  <w:u w:val="none"/>
        </w:rPr>
        <w:t xml:space="preserve">enviados en PDF y </w:t>
      </w:r>
      <w:r w:rsidR="00615B3D">
        <w:rPr>
          <w:rStyle w:val="Hipervnculo"/>
          <w:rFonts w:ascii="Arial" w:hAnsi="Arial" w:cs="Arial"/>
          <w:color w:val="auto"/>
          <w:u w:val="none"/>
        </w:rPr>
        <w:t>nominados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con los datos de</w:t>
      </w:r>
      <w:r w:rsidR="00615B3D">
        <w:rPr>
          <w:rStyle w:val="Hipervnculo"/>
          <w:rFonts w:ascii="Arial" w:hAnsi="Arial" w:cs="Arial"/>
          <w:color w:val="auto"/>
          <w:u w:val="none"/>
        </w:rPr>
        <w:t>l/</w:t>
      </w:r>
      <w:r>
        <w:rPr>
          <w:rStyle w:val="Hipervnculo"/>
          <w:rFonts w:ascii="Arial" w:hAnsi="Arial" w:cs="Arial"/>
          <w:color w:val="auto"/>
          <w:u w:val="none"/>
        </w:rPr>
        <w:t>la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postulante</w:t>
      </w:r>
      <w:r w:rsidR="0065764E">
        <w:rPr>
          <w:rStyle w:val="Hipervnculo"/>
          <w:rFonts w:ascii="Arial" w:hAnsi="Arial" w:cs="Arial"/>
          <w:color w:val="auto"/>
          <w:u w:val="none"/>
        </w:rPr>
        <w:t xml:space="preserve">: </w:t>
      </w:r>
    </w:p>
    <w:p w:rsidR="0008517E" w:rsidRDefault="00BC509B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 w:rsidR="0008517E"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 w:rsidR="004D109A">
        <w:rPr>
          <w:rFonts w:ascii="Arial" w:hAnsi="Arial" w:cs="Arial"/>
          <w:color w:val="000000"/>
        </w:rPr>
        <w:t>DIDACT EI I</w:t>
      </w:r>
      <w:r w:rsidR="001B1EE0">
        <w:rPr>
          <w:rFonts w:ascii="Arial" w:hAnsi="Arial" w:cs="Arial"/>
          <w:color w:val="000000"/>
        </w:rPr>
        <w:t>II</w:t>
      </w:r>
      <w:r w:rsidR="00010001"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 w:rsidR="0065764E">
        <w:rPr>
          <w:rFonts w:ascii="Arial" w:hAnsi="Arial" w:cs="Arial"/>
          <w:color w:val="000000"/>
        </w:rPr>
        <w:t>.</w:t>
      </w:r>
    </w:p>
    <w:p w:rsidR="0008517E" w:rsidRDefault="0008517E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</w:t>
      </w:r>
      <w:r w:rsidR="00615B3D">
        <w:rPr>
          <w:rFonts w:ascii="Arial" w:hAnsi="Arial" w:cs="Arial"/>
          <w:color w:val="000000"/>
        </w:rPr>
        <w:t>–</w:t>
      </w:r>
      <w:r w:rsidRPr="00157BBC">
        <w:rPr>
          <w:rFonts w:ascii="Arial" w:hAnsi="Arial" w:cs="Arial"/>
          <w:color w:val="000000"/>
        </w:rPr>
        <w:t xml:space="preserve"> </w:t>
      </w:r>
      <w:r w:rsidR="004D109A">
        <w:rPr>
          <w:rFonts w:ascii="Arial" w:hAnsi="Arial" w:cs="Arial"/>
          <w:color w:val="000000"/>
        </w:rPr>
        <w:t xml:space="preserve">DIDACT </w:t>
      </w:r>
      <w:r w:rsidR="0029245A">
        <w:rPr>
          <w:rFonts w:ascii="Arial" w:hAnsi="Arial" w:cs="Arial"/>
          <w:color w:val="000000"/>
        </w:rPr>
        <w:t>EI</w:t>
      </w:r>
      <w:r w:rsidR="00BA0D93">
        <w:rPr>
          <w:rFonts w:ascii="Arial" w:hAnsi="Arial" w:cs="Arial"/>
          <w:color w:val="000000"/>
        </w:rPr>
        <w:t xml:space="preserve"> I</w:t>
      </w:r>
      <w:r w:rsidR="001B1EE0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>
        <w:rPr>
          <w:rFonts w:ascii="Arial" w:hAnsi="Arial" w:cs="Arial"/>
          <w:color w:val="000000"/>
        </w:rPr>
        <w:t>.</w:t>
      </w:r>
    </w:p>
    <w:p w:rsidR="00664E72" w:rsidRPr="00240243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>Los envíos de archivos digitalizados se recibirán hasta las 24 hs del día de cierre de la convocatoria</w:t>
      </w:r>
      <w:r w:rsidR="00DA784F">
        <w:rPr>
          <w:rFonts w:ascii="Arial" w:hAnsi="Arial" w:cs="Arial"/>
          <w:color w:val="000000"/>
        </w:rPr>
        <w:t xml:space="preserve"> (se dará aviso de recibido)</w:t>
      </w:r>
      <w:r>
        <w:rPr>
          <w:rFonts w:ascii="Arial" w:hAnsi="Arial" w:cs="Arial"/>
          <w:color w:val="000000"/>
        </w:rPr>
        <w:t xml:space="preserve">. </w:t>
      </w:r>
    </w:p>
    <w:p w:rsidR="00D266C2" w:rsidRPr="00581E5C" w:rsidRDefault="00D266C2" w:rsidP="00615B3D">
      <w:pPr>
        <w:pStyle w:val="Ttulo2"/>
        <w:spacing w:line="360" w:lineRule="atLeast"/>
        <w:jc w:val="both"/>
      </w:pPr>
      <w:r w:rsidRPr="00581E5C">
        <w:t xml:space="preserve">Comisión </w:t>
      </w:r>
      <w:r w:rsidR="00A546D0" w:rsidRPr="00581E5C">
        <w:t>e</w:t>
      </w:r>
      <w:r w:rsidR="00C2704D" w:rsidRPr="00581E5C">
        <w:t>valuadora</w:t>
      </w:r>
      <w:r w:rsidRPr="00581E5C">
        <w:t>:</w:t>
      </w:r>
    </w:p>
    <w:p w:rsidR="00615B3D" w:rsidRPr="001A1757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1A1757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r w:rsidRPr="001A1757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1A1757" w:rsidRPr="001A1757">
        <w:rPr>
          <w:rFonts w:cs="Arial"/>
          <w:color w:val="000000"/>
          <w:sz w:val="24"/>
          <w:szCs w:val="24"/>
          <w:lang w:eastAsia="es-AR"/>
        </w:rPr>
        <w:t xml:space="preserve">María Gabriela Fernandez y </w:t>
      </w:r>
      <w:r w:rsidR="00615B3D" w:rsidRPr="001A1757">
        <w:rPr>
          <w:rFonts w:cs="Arial"/>
          <w:color w:val="000000"/>
          <w:sz w:val="24"/>
          <w:szCs w:val="24"/>
          <w:lang w:eastAsia="es-AR"/>
        </w:rPr>
        <w:t xml:space="preserve">Patricia </w:t>
      </w:r>
      <w:r w:rsidR="00BC4EC0" w:rsidRPr="001A1757">
        <w:rPr>
          <w:rFonts w:cs="Arial"/>
          <w:color w:val="000000"/>
          <w:sz w:val="24"/>
          <w:szCs w:val="24"/>
          <w:lang w:eastAsia="es-AR"/>
        </w:rPr>
        <w:t>Gómez</w:t>
      </w:r>
    </w:p>
    <w:p w:rsidR="00A83061" w:rsidRPr="00A63155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1A1757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1A1757">
        <w:rPr>
          <w:rFonts w:cs="Arial"/>
          <w:color w:val="000000"/>
          <w:sz w:val="24"/>
          <w:szCs w:val="24"/>
          <w:lang w:eastAsia="es-AR"/>
        </w:rPr>
        <w:t>:</w:t>
      </w:r>
      <w:r w:rsidR="00E56552" w:rsidRPr="001A1757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800A75" w:rsidRPr="001A1757">
        <w:rPr>
          <w:rFonts w:cs="Arial"/>
          <w:color w:val="000000"/>
          <w:sz w:val="24"/>
          <w:szCs w:val="24"/>
          <w:lang w:eastAsia="es-AR"/>
        </w:rPr>
        <w:t>Elisa Spakowski</w:t>
      </w:r>
      <w:bookmarkStart w:id="0" w:name="_GoBack"/>
      <w:bookmarkEnd w:id="0"/>
      <w:r w:rsidRPr="00A63155">
        <w:rPr>
          <w:rFonts w:cs="Arial"/>
          <w:color w:val="000000"/>
          <w:sz w:val="24"/>
          <w:szCs w:val="24"/>
          <w:lang w:eastAsia="es-AR"/>
        </w:rPr>
        <w:t xml:space="preserve"> </w:t>
      </w:r>
    </w:p>
    <w:p w:rsidR="00D266C2" w:rsidRPr="00086965" w:rsidRDefault="00A63155" w:rsidP="00615B3D">
      <w:pPr>
        <w:pStyle w:val="Ttulo2"/>
        <w:spacing w:line="360" w:lineRule="atLeast"/>
        <w:jc w:val="both"/>
      </w:pPr>
      <w:r w:rsidRPr="00086965">
        <w:t>Cronograma:</w:t>
      </w:r>
    </w:p>
    <w:p w:rsidR="00DB4047" w:rsidRPr="0091493E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Desde el 2</w:t>
      </w:r>
      <w:r w:rsidR="0064354F">
        <w:rPr>
          <w:rFonts w:cs="Arial"/>
          <w:color w:val="000000"/>
          <w:sz w:val="24"/>
          <w:szCs w:val="24"/>
          <w:lang w:eastAsia="es-AR"/>
        </w:rPr>
        <w:t xml:space="preserve"> de Julio al 11</w:t>
      </w:r>
      <w:r>
        <w:rPr>
          <w:rFonts w:cs="Arial"/>
          <w:color w:val="000000"/>
          <w:sz w:val="24"/>
          <w:szCs w:val="24"/>
          <w:lang w:eastAsia="es-AR"/>
        </w:rPr>
        <w:t xml:space="preserve"> de Julio de 2018</w:t>
      </w:r>
    </w:p>
    <w:p w:rsidR="00DB4047" w:rsidRPr="0091493E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DB4047" w:rsidRPr="00127E64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lastRenderedPageBreak/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DB4047" w:rsidRPr="00C60191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30 de Julio al 10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DB4047" w:rsidRPr="00C60191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>el 14 y 15</w:t>
      </w:r>
      <w:r>
        <w:rPr>
          <w:rFonts w:cs="Arial"/>
          <w:color w:val="000000"/>
          <w:sz w:val="24"/>
          <w:szCs w:val="24"/>
          <w:lang w:eastAsia="es-AR"/>
        </w:rPr>
        <w:t xml:space="preserve">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DB4047" w:rsidRDefault="00DB4047" w:rsidP="00DB4047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C60191" w:rsidRPr="00C60191" w:rsidRDefault="00C60191" w:rsidP="00615B3D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 w:rsidR="00127E64"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 w:rsidR="00127E64"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E64F06" w:rsidRDefault="00E64F06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F02C70" w:rsidRDefault="00F02C70" w:rsidP="00615B3D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a)En la Educación </w:t>
      </w:r>
      <w:r w:rsidR="00800A75">
        <w:rPr>
          <w:rFonts w:cs="Arial"/>
          <w:color w:val="000000"/>
          <w:sz w:val="24"/>
          <w:szCs w:val="24"/>
          <w:lang w:eastAsia="es-AR"/>
        </w:rPr>
        <w:t xml:space="preserve">Inicial </w:t>
      </w:r>
      <w:r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F02C70" w:rsidRPr="00F02C70" w:rsidRDefault="00F02C70" w:rsidP="00615B3D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8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09" w:rsidRDefault="00736709" w:rsidP="00BA0F05">
      <w:pPr>
        <w:spacing w:after="0" w:line="240" w:lineRule="auto"/>
      </w:pPr>
      <w:r>
        <w:separator/>
      </w:r>
    </w:p>
  </w:endnote>
  <w:endnote w:type="continuationSeparator" w:id="1">
    <w:p w:rsidR="00736709" w:rsidRDefault="00736709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09" w:rsidRDefault="00736709" w:rsidP="00BA0F05">
      <w:pPr>
        <w:spacing w:after="0" w:line="240" w:lineRule="auto"/>
      </w:pPr>
      <w:r>
        <w:separator/>
      </w:r>
    </w:p>
  </w:footnote>
  <w:footnote w:type="continuationSeparator" w:id="1">
    <w:p w:rsidR="00736709" w:rsidRDefault="00736709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BA0F05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BA0F05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BA0F0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E8C"/>
    <w:multiLevelType w:val="hybridMultilevel"/>
    <w:tmpl w:val="2FF65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24"/>
  </w:num>
  <w:num w:numId="13">
    <w:abstractNumId w:val="14"/>
  </w:num>
  <w:num w:numId="14">
    <w:abstractNumId w:val="9"/>
  </w:num>
  <w:num w:numId="15">
    <w:abstractNumId w:val="7"/>
  </w:num>
  <w:num w:numId="16">
    <w:abstractNumId w:val="23"/>
  </w:num>
  <w:num w:numId="17">
    <w:abstractNumId w:val="16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A1"/>
    <w:rsid w:val="00010001"/>
    <w:rsid w:val="0004407F"/>
    <w:rsid w:val="0008517E"/>
    <w:rsid w:val="00086965"/>
    <w:rsid w:val="000C485E"/>
    <w:rsid w:val="000F3CE9"/>
    <w:rsid w:val="000F4CBC"/>
    <w:rsid w:val="00110F5B"/>
    <w:rsid w:val="00117D50"/>
    <w:rsid w:val="00127E64"/>
    <w:rsid w:val="00131773"/>
    <w:rsid w:val="0013773A"/>
    <w:rsid w:val="00141910"/>
    <w:rsid w:val="0015730B"/>
    <w:rsid w:val="00157BBC"/>
    <w:rsid w:val="001A1757"/>
    <w:rsid w:val="001B1EE0"/>
    <w:rsid w:val="001E125B"/>
    <w:rsid w:val="00222112"/>
    <w:rsid w:val="00232D75"/>
    <w:rsid w:val="00240243"/>
    <w:rsid w:val="00251996"/>
    <w:rsid w:val="00263B63"/>
    <w:rsid w:val="002700A2"/>
    <w:rsid w:val="002711E3"/>
    <w:rsid w:val="00284636"/>
    <w:rsid w:val="00286EA1"/>
    <w:rsid w:val="0029245A"/>
    <w:rsid w:val="002A2347"/>
    <w:rsid w:val="002A4CBE"/>
    <w:rsid w:val="002B1954"/>
    <w:rsid w:val="002B7150"/>
    <w:rsid w:val="002C2D1D"/>
    <w:rsid w:val="002D050E"/>
    <w:rsid w:val="002D21FC"/>
    <w:rsid w:val="002E218E"/>
    <w:rsid w:val="00371A56"/>
    <w:rsid w:val="00395FBF"/>
    <w:rsid w:val="00427102"/>
    <w:rsid w:val="004325B3"/>
    <w:rsid w:val="00433045"/>
    <w:rsid w:val="004437D7"/>
    <w:rsid w:val="004522FE"/>
    <w:rsid w:val="00496CA6"/>
    <w:rsid w:val="004B4691"/>
    <w:rsid w:val="004C0419"/>
    <w:rsid w:val="004D109A"/>
    <w:rsid w:val="00500CA7"/>
    <w:rsid w:val="00532358"/>
    <w:rsid w:val="00551676"/>
    <w:rsid w:val="00552D47"/>
    <w:rsid w:val="00573456"/>
    <w:rsid w:val="00581E5C"/>
    <w:rsid w:val="005A12AD"/>
    <w:rsid w:val="005A1A41"/>
    <w:rsid w:val="005B125B"/>
    <w:rsid w:val="005B3047"/>
    <w:rsid w:val="005E7B28"/>
    <w:rsid w:val="005F43CF"/>
    <w:rsid w:val="00615B3D"/>
    <w:rsid w:val="0064354F"/>
    <w:rsid w:val="0065764E"/>
    <w:rsid w:val="00664E72"/>
    <w:rsid w:val="00666966"/>
    <w:rsid w:val="00671561"/>
    <w:rsid w:val="006A65E5"/>
    <w:rsid w:val="00712AD6"/>
    <w:rsid w:val="00736709"/>
    <w:rsid w:val="00741E7A"/>
    <w:rsid w:val="00746584"/>
    <w:rsid w:val="00751509"/>
    <w:rsid w:val="007B309B"/>
    <w:rsid w:val="007B4104"/>
    <w:rsid w:val="007F0412"/>
    <w:rsid w:val="00800A75"/>
    <w:rsid w:val="00805D8D"/>
    <w:rsid w:val="00827534"/>
    <w:rsid w:val="00857E1F"/>
    <w:rsid w:val="00885DB6"/>
    <w:rsid w:val="008919BD"/>
    <w:rsid w:val="008A56F8"/>
    <w:rsid w:val="008B6532"/>
    <w:rsid w:val="0091493E"/>
    <w:rsid w:val="00915183"/>
    <w:rsid w:val="00980E33"/>
    <w:rsid w:val="00981123"/>
    <w:rsid w:val="00995CCC"/>
    <w:rsid w:val="00996502"/>
    <w:rsid w:val="009A411D"/>
    <w:rsid w:val="009B1303"/>
    <w:rsid w:val="009C2734"/>
    <w:rsid w:val="009C321A"/>
    <w:rsid w:val="009D7295"/>
    <w:rsid w:val="009D7FCE"/>
    <w:rsid w:val="00A04FCD"/>
    <w:rsid w:val="00A16091"/>
    <w:rsid w:val="00A30C55"/>
    <w:rsid w:val="00A41746"/>
    <w:rsid w:val="00A546D0"/>
    <w:rsid w:val="00A63155"/>
    <w:rsid w:val="00A670C5"/>
    <w:rsid w:val="00A73EA6"/>
    <w:rsid w:val="00A83061"/>
    <w:rsid w:val="00AB40E3"/>
    <w:rsid w:val="00AC72C0"/>
    <w:rsid w:val="00B03108"/>
    <w:rsid w:val="00B10636"/>
    <w:rsid w:val="00B10C7B"/>
    <w:rsid w:val="00B1699B"/>
    <w:rsid w:val="00B213B6"/>
    <w:rsid w:val="00B2495C"/>
    <w:rsid w:val="00B3022E"/>
    <w:rsid w:val="00B320AD"/>
    <w:rsid w:val="00B41D0F"/>
    <w:rsid w:val="00B56EC3"/>
    <w:rsid w:val="00B95735"/>
    <w:rsid w:val="00BA0D93"/>
    <w:rsid w:val="00BA0F05"/>
    <w:rsid w:val="00BB24C5"/>
    <w:rsid w:val="00BC4EC0"/>
    <w:rsid w:val="00BC509B"/>
    <w:rsid w:val="00BC78DD"/>
    <w:rsid w:val="00BE5B10"/>
    <w:rsid w:val="00BF3B1B"/>
    <w:rsid w:val="00C07E00"/>
    <w:rsid w:val="00C2704D"/>
    <w:rsid w:val="00C50970"/>
    <w:rsid w:val="00C60191"/>
    <w:rsid w:val="00C736B8"/>
    <w:rsid w:val="00C757FF"/>
    <w:rsid w:val="00CB408F"/>
    <w:rsid w:val="00CD3CB6"/>
    <w:rsid w:val="00CD5205"/>
    <w:rsid w:val="00CF0891"/>
    <w:rsid w:val="00D14D86"/>
    <w:rsid w:val="00D266C2"/>
    <w:rsid w:val="00D2729A"/>
    <w:rsid w:val="00D52E5F"/>
    <w:rsid w:val="00D635CE"/>
    <w:rsid w:val="00D744EE"/>
    <w:rsid w:val="00D81E55"/>
    <w:rsid w:val="00DA62A1"/>
    <w:rsid w:val="00DA784F"/>
    <w:rsid w:val="00DB4047"/>
    <w:rsid w:val="00DC1DC7"/>
    <w:rsid w:val="00DD47CA"/>
    <w:rsid w:val="00DF4E52"/>
    <w:rsid w:val="00E1276F"/>
    <w:rsid w:val="00E43F12"/>
    <w:rsid w:val="00E56552"/>
    <w:rsid w:val="00E64F06"/>
    <w:rsid w:val="00E6565B"/>
    <w:rsid w:val="00E65F97"/>
    <w:rsid w:val="00E82CA5"/>
    <w:rsid w:val="00ED6207"/>
    <w:rsid w:val="00F01212"/>
    <w:rsid w:val="00F02C70"/>
    <w:rsid w:val="00F11DE2"/>
    <w:rsid w:val="00F16AF7"/>
    <w:rsid w:val="00F40158"/>
    <w:rsid w:val="00F54246"/>
    <w:rsid w:val="00F57D7D"/>
    <w:rsid w:val="00F62C74"/>
    <w:rsid w:val="00F662C9"/>
    <w:rsid w:val="00F81C23"/>
    <w:rsid w:val="00F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Gus</cp:lastModifiedBy>
  <cp:revision>2</cp:revision>
  <dcterms:created xsi:type="dcterms:W3CDTF">2018-06-27T00:36:00Z</dcterms:created>
  <dcterms:modified xsi:type="dcterms:W3CDTF">2018-06-27T00:36:00Z</dcterms:modified>
</cp:coreProperties>
</file>